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00.xml" ContentType="application/xml"/>
  <Override PartName="/customXml/item101.xml" ContentType="application/xml"/>
  <Override PartName="/customXml/item102.xml" ContentType="application/xml"/>
  <Override PartName="/customXml/item103.xml" ContentType="application/xml"/>
  <Override PartName="/customXml/item104.xml" ContentType="application/xml"/>
  <Override PartName="/customXml/item105.xml" ContentType="application/xml"/>
  <Override PartName="/customXml/item106.xml" ContentType="application/xml"/>
  <Override PartName="/customXml/item107.xml" ContentType="application/xml"/>
  <Override PartName="/customXml/item108.xml" ContentType="application/xml"/>
  <Override PartName="/customXml/item109.xml" ContentType="application/xml"/>
  <Override PartName="/customXml/item11.xml" ContentType="application/xml"/>
  <Override PartName="/customXml/item110.xml" ContentType="application/xml"/>
  <Override PartName="/customXml/item111.xml" ContentType="application/xml"/>
  <Override PartName="/customXml/item112.xml" ContentType="application/xml"/>
  <Override PartName="/customXml/item113.xml" ContentType="application/xml"/>
  <Override PartName="/customXml/item114.xml" ContentType="application/xml"/>
  <Override PartName="/customXml/item115.xml" ContentType="application/xml"/>
  <Override PartName="/customXml/item116.xml" ContentType="application/xml"/>
  <Override PartName="/customXml/item117.xml" ContentType="application/xml"/>
  <Override PartName="/customXml/item118.xml" ContentType="application/xml"/>
  <Override PartName="/customXml/item119.xml" ContentType="application/xml"/>
  <Override PartName="/customXml/item12.xml" ContentType="application/xml"/>
  <Override PartName="/customXml/item120.xml" ContentType="application/xml"/>
  <Override PartName="/customXml/item121.xml" ContentType="application/xml"/>
  <Override PartName="/customXml/item122.xml" ContentType="application/xml"/>
  <Override PartName="/customXml/item123.xml" ContentType="application/xml"/>
  <Override PartName="/customXml/item124.xml" ContentType="application/xml"/>
  <Override PartName="/customXml/item125.xml" ContentType="application/xml"/>
  <Override PartName="/customXml/item126.xml" ContentType="application/xml"/>
  <Override PartName="/customXml/item127.xml" ContentType="application/xml"/>
  <Override PartName="/customXml/item128.xml" ContentType="application/xml"/>
  <Override PartName="/customXml/item129.xml" ContentType="application/xml"/>
  <Override PartName="/customXml/item13.xml" ContentType="application/xml"/>
  <Override PartName="/customXml/item130.xml" ContentType="application/xml"/>
  <Override PartName="/customXml/item131.xml" ContentType="application/xml"/>
  <Override PartName="/customXml/item132.xml" ContentType="application/xml"/>
  <Override PartName="/customXml/item133.xml" ContentType="application/xml"/>
  <Override PartName="/customXml/item14.xml" ContentType="application/xml"/>
  <Override PartName="/customXml/item15.xml" ContentType="application/xml"/>
  <Override PartName="/customXml/item16.xml" ContentType="application/xml"/>
  <Override PartName="/customXml/item17.xml" ContentType="application/xml"/>
  <Override PartName="/customXml/item18.xml" ContentType="application/xml"/>
  <Override PartName="/customXml/item19.xml" ContentType="application/xml"/>
  <Override PartName="/customXml/item2.xml" ContentType="application/xml"/>
  <Override PartName="/customXml/item20.xml" ContentType="application/xml"/>
  <Override PartName="/customXml/item21.xml" ContentType="application/xml"/>
  <Override PartName="/customXml/item22.xml" ContentType="application/xml"/>
  <Override PartName="/customXml/item23.xml" ContentType="application/xml"/>
  <Override PartName="/customXml/item24.xml" ContentType="application/xml"/>
  <Override PartName="/customXml/item25.xml" ContentType="application/xml"/>
  <Override PartName="/customXml/item26.xml" ContentType="application/xml"/>
  <Override PartName="/customXml/item27.xml" ContentType="application/xml"/>
  <Override PartName="/customXml/item28.xml" ContentType="application/xml"/>
  <Override PartName="/customXml/item29.xml" ContentType="application/xml"/>
  <Override PartName="/customXml/item3.xml" ContentType="application/xml"/>
  <Override PartName="/customXml/item30.xml" ContentType="application/xml"/>
  <Override PartName="/customXml/item31.xml" ContentType="application/xml"/>
  <Override PartName="/customXml/item32.xml" ContentType="application/xml"/>
  <Override PartName="/customXml/item33.xml" ContentType="application/xml"/>
  <Override PartName="/customXml/item34.xml" ContentType="application/xml"/>
  <Override PartName="/customXml/item35.xml" ContentType="application/xml"/>
  <Override PartName="/customXml/item36.xml" ContentType="application/xml"/>
  <Override PartName="/customXml/item37.xml" ContentType="application/xml"/>
  <Override PartName="/customXml/item38.xml" ContentType="application/xml"/>
  <Override PartName="/customXml/item39.xml" ContentType="application/xml"/>
  <Override PartName="/customXml/item4.xml" ContentType="application/xml"/>
  <Override PartName="/customXml/item40.xml" ContentType="application/xml"/>
  <Override PartName="/customXml/item41.xml" ContentType="application/xml"/>
  <Override PartName="/customXml/item42.xml" ContentType="application/xml"/>
  <Override PartName="/customXml/item43.xml" ContentType="application/xml"/>
  <Override PartName="/customXml/item44.xml" ContentType="application/xml"/>
  <Override PartName="/customXml/item45.xml" ContentType="application/xml"/>
  <Override PartName="/customXml/item46.xml" ContentType="application/xml"/>
  <Override PartName="/customXml/item47.xml" ContentType="application/xml"/>
  <Override PartName="/customXml/item48.xml" ContentType="application/xml"/>
  <Override PartName="/customXml/item49.xml" ContentType="application/xml"/>
  <Override PartName="/customXml/item5.xml" ContentType="application/xml"/>
  <Override PartName="/customXml/item50.xml" ContentType="application/xml"/>
  <Override PartName="/customXml/item51.xml" ContentType="application/xml"/>
  <Override PartName="/customXml/item52.xml" ContentType="application/xml"/>
  <Override PartName="/customXml/item53.xml" ContentType="application/xml"/>
  <Override PartName="/customXml/item54.xml" ContentType="application/xml"/>
  <Override PartName="/customXml/item55.xml" ContentType="application/xml"/>
  <Override PartName="/customXml/item56.xml" ContentType="application/xml"/>
  <Override PartName="/customXml/item57.xml" ContentType="application/xml"/>
  <Override PartName="/customXml/item58.xml" ContentType="application/xml"/>
  <Override PartName="/customXml/item59.xml" ContentType="application/xml"/>
  <Override PartName="/customXml/item6.xml" ContentType="application/xml"/>
  <Override PartName="/customXml/item60.xml" ContentType="application/xml"/>
  <Override PartName="/customXml/item61.xml" ContentType="application/xml"/>
  <Override PartName="/customXml/item62.xml" ContentType="application/xml"/>
  <Override PartName="/customXml/item63.xml" ContentType="application/xml"/>
  <Override PartName="/customXml/item64.xml" ContentType="application/xml"/>
  <Override PartName="/customXml/item65.xml" ContentType="application/xml"/>
  <Override PartName="/customXml/item66.xml" ContentType="application/xml"/>
  <Override PartName="/customXml/item67.xml" ContentType="application/xml"/>
  <Override PartName="/customXml/item68.xml" ContentType="application/xml"/>
  <Override PartName="/customXml/item69.xml" ContentType="application/xml"/>
  <Override PartName="/customXml/item7.xml" ContentType="application/xml"/>
  <Override PartName="/customXml/item70.xml" ContentType="application/xml"/>
  <Override PartName="/customXml/item71.xml" ContentType="application/xml"/>
  <Override PartName="/customXml/item72.xml" ContentType="application/xml"/>
  <Override PartName="/customXml/item73.xml" ContentType="application/xml"/>
  <Override PartName="/customXml/item74.xml" ContentType="application/xml"/>
  <Override PartName="/customXml/item75.xml" ContentType="application/xml"/>
  <Override PartName="/customXml/item76.xml" ContentType="application/xml"/>
  <Override PartName="/customXml/item77.xml" ContentType="application/xml"/>
  <Override PartName="/customXml/item78.xml" ContentType="application/xml"/>
  <Override PartName="/customXml/item79.xml" ContentType="application/xml"/>
  <Override PartName="/customXml/item8.xml" ContentType="application/xml"/>
  <Override PartName="/customXml/item80.xml" ContentType="application/xml"/>
  <Override PartName="/customXml/item81.xml" ContentType="application/xml"/>
  <Override PartName="/customXml/item82.xml" ContentType="application/xml"/>
  <Override PartName="/customXml/item83.xml" ContentType="application/xml"/>
  <Override PartName="/customXml/item84.xml" ContentType="application/xml"/>
  <Override PartName="/customXml/item85.xml" ContentType="application/xml"/>
  <Override PartName="/customXml/item86.xml" ContentType="application/xml"/>
  <Override PartName="/customXml/item87.xml" ContentType="application/xml"/>
  <Override PartName="/customXml/item88.xml" ContentType="application/xml"/>
  <Override PartName="/customXml/item89.xml" ContentType="application/xml"/>
  <Override PartName="/customXml/item9.xml" ContentType="application/xml"/>
  <Override PartName="/customXml/item90.xml" ContentType="application/xml"/>
  <Override PartName="/customXml/item91.xml" ContentType="application/xml"/>
  <Override PartName="/customXml/item92.xml" ContentType="application/xml"/>
  <Override PartName="/customXml/item93.xml" ContentType="application/xml"/>
  <Override PartName="/customXml/item94.xml" ContentType="application/xml"/>
  <Override PartName="/customXml/item95.xml" ContentType="application/xml"/>
  <Override PartName="/customXml/item96.xml" ContentType="application/xml"/>
  <Override PartName="/customXml/item97.xml" ContentType="application/xml"/>
  <Override PartName="/customXml/item98.xml" ContentType="application/xml"/>
  <Override PartName="/customXml/item9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p14 w15">
  <!-- Generated by Spire.Doc -->
  <w:body>
    <w:p>
      <w:pPr>
        <w:pStyle w:val="Normal_cf79d3c2-4b74-44c3-9121-63afedd8de42"/>
        <w:sectPr>
          <w:headerReference w:type="default" r:id="rId134"/>
          <w:pgSz w:w="11907" w:h="16839"/>
          <w:pgMar w:top="2" w:right="2" w:bottom="2" w:left="2" w:header="0" w:footer="720" w:gutter="0"/>
          <w:pgBorders/>
        </w:sectPr>
      </w:pPr>
      <w:r>
        <w:pict>
          <v:shape id="_x0000_i10719" type="#_x0000_t75" style="height:841.75pt;width:595.15pt" o:bordertopcolor="this" o:borderleftcolor="this" o:borderbottomcolor="this" o:borderrightcolor="this">
            <v:imagedata r:id="rId135" o:title=""/>
          </v:shape>
        </w:pict>
      </w:r>
    </w:p>
    <w:sdt>
      <w:sdtPr>
        <w:rPr>
          <w:rFonts w:ascii="方正仿宋_GB2312" w:eastAsia="方正仿宋_GB2312" w:hAnsi="方正仿宋_GB2312" w:cs="方正仿宋_GB2312" w:hint="eastAsia"/>
        </w:rPr>
        <w:id w:val="147477025"/>
        <w:docPartObj>
          <w:docPartGallery w:val="Table of Contents"/>
          <w:docPartUnique/>
        </w:docPartObj>
        <w15:color w:val="DBDBDB"/>
        <w15:appearance w15:val="boundingBox"/>
      </w:sdtPr>
      <w:sdtEndPr>
        <w:rPr>
          <w:rFonts w:ascii="仿宋" w:eastAsia="仿宋" w:hAnsi="仿宋" w:cs="仿宋" w:hint="eastAsia"/>
          <w:sz w:val="28"/>
          <w:szCs w:val="28"/>
        </w:rPr>
      </w:sdtEndPr>
      <w:sdtContent>
        <w:p>
          <w:pPr>
            <w:spacing w:line="240" w:lineRule="auto"/>
            <w:jc w:val="center"/>
            <w:rPr>
              <w:rFonts w:ascii="仿宋_GB2312" w:eastAsia="仿宋_GB2312" w:hAnsi="仿宋_GB2312" w:cs="仿宋_GB2312" w:hint="eastAsia"/>
            </w:rPr>
          </w:pPr>
          <w:r>
            <w:rPr>
              <w:rFonts w:ascii="仿宋_GB2312" w:eastAsia="仿宋_GB2312" w:hAnsi="仿宋_GB2312" w:cs="仿宋_GB2312" w:hint="eastAsia"/>
              <w:b/>
              <w:bCs/>
              <w:sz w:val="44"/>
              <w:szCs w:val="44"/>
            </w:rPr>
            <w:t xml:space="preserve">目   录</w:t>
          </w:r>
        </w:p>
        <w:p>
          <w:pPr>
            <w:pStyle w:val="TOC1"/>
            <w:tabs>
              <w:tab w:val="right" w:leader="dot" w:pos="8306"/>
            </w:tabs>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TOC \o "1-2" \h \u</w:instrText>
          </w:r>
          <w:r>
            <w:rPr>
              <w:rFonts w:ascii="仿宋_GB2312" w:eastAsia="仿宋_GB2312" w:hAnsi="仿宋_GB2312" w:cs="仿宋_GB2312" w:hint="eastAsia"/>
              <w:sz w:val="28"/>
              <w:szCs w:val="28"/>
            </w:rPr>
            <w:fldChar w:fldCharType="separate"/>
          </w:r>
          <w:hyperlink w:anchor="_Toc27777" w:history="1">
            <w:r>
              <w:rPr>
                <w:rFonts w:ascii="仿宋_GB2312" w:eastAsia="仿宋_GB2312" w:hAnsi="仿宋_GB2312" w:cs="仿宋_GB2312" w:hint="eastAsia"/>
                <w:b/>
                <w:bCs/>
                <w:sz w:val="28"/>
                <w:szCs w:val="28"/>
                <w:lang w:eastAsia="zh-CN"/>
              </w:rPr>
              <w:t xml:space="preserve">第一部分 部门概况</w:t>
            </w:r>
            <w:r>
              <w:rPr>
                <w:rFonts w:ascii="仿宋_GB2312" w:eastAsia="仿宋_GB2312" w:hAnsi="仿宋_GB2312" w:cs="仿宋_GB2312" w:hint="eastAsia"/>
                <w:b/>
                <w:bCs/>
                <w:sz w:val="28"/>
                <w:szCs w:val="28"/>
              </w:rPr>
              <w:tab/>
            </w:r>
            <w:r>
              <w:rPr>
                <w:rFonts w:ascii="仿宋_GB2312" w:eastAsia="仿宋_GB2312" w:hAnsi="仿宋_GB2312" w:cs="仿宋_GB2312" w:hint="eastAsia"/>
                <w:b/>
                <w:bCs/>
                <w:sz w:val="28"/>
                <w:szCs w:val="28"/>
              </w:rPr>
              <w:fldChar w:fldCharType="begin"/>
            </w:r>
            <w:r>
              <w:rPr>
                <w:rFonts w:ascii="仿宋_GB2312" w:eastAsia="仿宋_GB2312" w:hAnsi="仿宋_GB2312" w:cs="仿宋_GB2312" w:hint="eastAsia"/>
                <w:b/>
                <w:bCs/>
                <w:sz w:val="28"/>
                <w:szCs w:val="28"/>
              </w:rPr>
              <w:instrText xml:space="preserve"> PAGEREF _Toc27777 \h </w:instrText>
            </w:r>
            <w:r>
              <w:rPr>
                <w:rFonts w:ascii="仿宋_GB2312" w:eastAsia="仿宋_GB2312" w:hAnsi="仿宋_GB2312" w:cs="仿宋_GB2312" w:hint="eastAsia"/>
                <w:b/>
                <w:bCs/>
                <w:sz w:val="28"/>
                <w:szCs w:val="28"/>
              </w:rPr>
              <w:fldChar w:fldCharType="separate"/>
            </w:r>
            <w:r>
              <w:rPr>
                <w:rFonts w:ascii="仿宋_GB2312" w:eastAsia="仿宋_GB2312" w:hAnsi="仿宋_GB2312" w:cs="仿宋_GB2312" w:hint="eastAsia"/>
                <w:b/>
                <w:bCs/>
                <w:sz w:val="28"/>
                <w:szCs w:val="28"/>
              </w:rPr>
              <w:t xml:space="preserve">1</w:t>
            </w:r>
            <w:r>
              <w:rPr>
                <w:rFonts w:ascii="仿宋_GB2312" w:eastAsia="仿宋_GB2312" w:hAnsi="仿宋_GB2312" w:cs="仿宋_GB2312" w:hint="eastAsia"/>
                <w:b/>
                <w:bCs/>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0576" w:history="1">
            <w:r>
              <w:rPr>
                <w:rFonts w:ascii="仿宋_GB2312" w:eastAsia="仿宋_GB2312" w:hAnsi="仿宋_GB2312" w:cs="仿宋_GB2312" w:hint="eastAsia"/>
                <w:sz w:val="28"/>
                <w:szCs w:val="28"/>
              </w:rPr>
              <w:t xml:space="preserve">一、部门主要职责</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_Toc30576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1</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7470" w:history="1">
            <w:r>
              <w:rPr>
                <w:rFonts w:ascii="仿宋_GB2312" w:eastAsia="仿宋_GB2312" w:hAnsi="仿宋_GB2312" w:cs="仿宋_GB2312" w:hint="eastAsia"/>
                <w:sz w:val="28"/>
                <w:szCs w:val="28"/>
              </w:rPr>
              <w:t xml:space="preserve">二、部门决算单位基本情况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_Toc7470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5444" w:history="1">
            <w:r>
              <w:rPr>
                <w:rFonts w:ascii="仿宋_GB2312" w:eastAsia="仿宋_GB2312" w:hAnsi="仿宋_GB2312" w:cs="仿宋_GB2312" w:hint="eastAsia"/>
                <w:sz w:val="28"/>
                <w:szCs w:val="28"/>
              </w:rPr>
              <w:t xml:space="preserve">三、部门主要工作总结</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_Toc5444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w:t>
            </w:r>
            <w:r>
              <w:rPr>
                <w:rFonts w:ascii="仿宋_GB2312" w:eastAsia="仿宋_GB2312" w:hAnsi="仿宋_GB2312" w:cs="仿宋_GB2312" w:hint="eastAsia"/>
                <w:sz w:val="28"/>
                <w:szCs w:val="28"/>
              </w:rPr>
              <w:fldChar w:fldCharType="end"/>
            </w:r>
          </w:hyperlink>
        </w:p>
        <w:p>
          <w:pPr>
            <w:pStyle w:val="TOC1"/>
            <w:tabs>
              <w:tab w:val="right" w:leader="dot" w:pos="8306"/>
            </w:tabs>
            <w:rPr>
              <w:rFonts w:ascii="仿宋_GB2312" w:eastAsia="仿宋_GB2312" w:hAnsi="仿宋_GB2312" w:cs="仿宋_GB2312" w:hint="eastAsia"/>
              <w:sz w:val="28"/>
              <w:szCs w:val="28"/>
            </w:rPr>
          </w:pPr>
          <w:hyperlink w:anchor="_Toc31296" w:history="1">
            <w:r>
              <w:rPr>
                <w:rFonts w:ascii="仿宋_GB2312" w:eastAsia="仿宋_GB2312" w:hAnsi="仿宋_GB2312" w:cs="仿宋_GB2312" w:hint="eastAsia"/>
                <w:b/>
                <w:bCs/>
                <w:sz w:val="28"/>
                <w:szCs w:val="28"/>
              </w:rPr>
              <w:t xml:space="preserve">第二部分 2024年度部门决算表</w:t>
            </w:r>
            <w:r>
              <w:rPr>
                <w:rFonts w:ascii="仿宋_GB2312" w:eastAsia="仿宋_GB2312" w:hAnsi="仿宋_GB2312" w:cs="仿宋_GB2312" w:hint="eastAsia"/>
                <w:b/>
                <w:bCs/>
                <w:sz w:val="28"/>
                <w:szCs w:val="28"/>
              </w:rPr>
              <w:tab/>
            </w:r>
            <w:r>
              <w:rPr>
                <w:rFonts w:ascii="仿宋_GB2312" w:eastAsia="仿宋_GB2312" w:hAnsi="仿宋_GB2312" w:cs="仿宋_GB2312" w:hint="eastAsia"/>
                <w:b/>
                <w:bCs/>
                <w:sz w:val="28"/>
                <w:szCs w:val="28"/>
              </w:rPr>
              <w:fldChar w:fldCharType="begin"/>
            </w:r>
            <w:r>
              <w:rPr>
                <w:rFonts w:ascii="仿宋_GB2312" w:eastAsia="仿宋_GB2312" w:hAnsi="仿宋_GB2312" w:cs="仿宋_GB2312" w:hint="eastAsia"/>
                <w:b/>
                <w:bCs/>
                <w:sz w:val="28"/>
                <w:szCs w:val="28"/>
              </w:rPr>
              <w:instrText xml:space="preserve"> PAGEREF _Toc31296 \h </w:instrText>
            </w:r>
            <w:r>
              <w:rPr>
                <w:rFonts w:ascii="仿宋_GB2312" w:eastAsia="仿宋_GB2312" w:hAnsi="仿宋_GB2312" w:cs="仿宋_GB2312" w:hint="eastAsia"/>
                <w:b/>
                <w:bCs/>
                <w:sz w:val="28"/>
                <w:szCs w:val="28"/>
              </w:rPr>
              <w:fldChar w:fldCharType="separate"/>
            </w:r>
            <w:r>
              <w:rPr>
                <w:rFonts w:ascii="仿宋_GB2312" w:eastAsia="仿宋_GB2312" w:hAnsi="仿宋_GB2312" w:cs="仿宋_GB2312" w:hint="eastAsia"/>
                <w:b/>
                <w:bCs/>
                <w:sz w:val="28"/>
                <w:szCs w:val="28"/>
              </w:rPr>
              <w:t xml:space="preserve">9</w:t>
            </w:r>
            <w:r>
              <w:rPr>
                <w:rFonts w:ascii="仿宋_GB2312" w:eastAsia="仿宋_GB2312" w:hAnsi="仿宋_GB2312" w:cs="仿宋_GB2312" w:hint="eastAsia"/>
                <w:b/>
                <w:bCs/>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049" w:history="1">
            <w:r>
              <w:rPr>
                <w:rFonts w:ascii="仿宋_GB2312" w:eastAsia="仿宋_GB2312" w:hAnsi="仿宋_GB2312" w:cs="仿宋_GB2312" w:hint="eastAsia"/>
                <w:sz w:val="28"/>
                <w:szCs w:val="28"/>
                <w:lang w:eastAsia="zh-CN"/>
              </w:rPr>
              <w:t xml:space="preserve">一、</w:t>
            </w:r>
            <w:r>
              <w:rPr>
                <w:rFonts w:ascii="仿宋_GB2312" w:eastAsia="仿宋_GB2312" w:hAnsi="仿宋_GB2312" w:cs="仿宋_GB2312" w:hint="eastAsia"/>
                <w:sz w:val="28"/>
                <w:szCs w:val="28"/>
              </w:rPr>
              <w:t xml:space="preserve">收入支出决算总表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_Toc2049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10</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1567" w:history="1">
            <w:r>
              <w:rPr>
                <w:rFonts w:ascii="仿宋_GB2312" w:eastAsia="仿宋_GB2312" w:hAnsi="仿宋_GB2312" w:cs="仿宋_GB2312" w:hint="eastAsia"/>
                <w:sz w:val="28"/>
                <w:szCs w:val="28"/>
              </w:rPr>
              <w:t xml:space="preserve">二、收入决算表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_Toc31567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13</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5026" w:history="1">
            <w:r>
              <w:rPr>
                <w:rFonts w:ascii="仿宋_GB2312" w:eastAsia="仿宋_GB2312" w:hAnsi="仿宋_GB2312" w:cs="仿宋_GB2312" w:hint="eastAsia"/>
                <w:sz w:val="28"/>
                <w:szCs w:val="28"/>
              </w:rPr>
              <w:t xml:space="preserve">三、支出决算表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_Toc5026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15</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3589" w:history="1">
            <w:r>
              <w:rPr>
                <w:rFonts w:ascii="仿宋_GB2312" w:eastAsia="仿宋_GB2312" w:hAnsi="仿宋_GB2312" w:cs="仿宋_GB2312" w:hint="eastAsia"/>
                <w:sz w:val="28"/>
                <w:szCs w:val="28"/>
              </w:rPr>
              <w:t xml:space="preserve">四、财政拨款收入支出决算总表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_Toc23589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18</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1913" w:history="1">
            <w:r>
              <w:rPr>
                <w:rFonts w:ascii="仿宋_GB2312" w:eastAsia="仿宋_GB2312" w:hAnsi="仿宋_GB2312" w:cs="仿宋_GB2312" w:hint="eastAsia"/>
                <w:sz w:val="28"/>
                <w:szCs w:val="28"/>
              </w:rPr>
              <w:t xml:space="preserve">五、一般公共预算财政拨款支出决算表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_Toc21913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20</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6641" w:history="1">
            <w:r>
              <w:rPr>
                <w:rFonts w:ascii="仿宋_GB2312" w:eastAsia="仿宋_GB2312" w:hAnsi="仿宋_GB2312" w:cs="仿宋_GB2312" w:hint="eastAsia"/>
                <w:sz w:val="28"/>
                <w:szCs w:val="28"/>
              </w:rPr>
              <w:t xml:space="preserve">六、一般公共预算财政拨款基本支出决算表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_Toc6641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23</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2191" w:history="1">
            <w:r>
              <w:rPr>
                <w:rFonts w:ascii="仿宋_GB2312" w:eastAsia="仿宋_GB2312" w:hAnsi="仿宋_GB2312" w:cs="仿宋_GB2312" w:hint="eastAsia"/>
                <w:sz w:val="28"/>
                <w:szCs w:val="28"/>
                <w:lang w:eastAsia="zh-CN"/>
              </w:rPr>
              <w:t xml:space="preserve">七</w:t>
            </w:r>
            <w:r>
              <w:rPr>
                <w:rFonts w:ascii="仿宋_GB2312" w:eastAsia="仿宋_GB2312" w:hAnsi="仿宋_GB2312" w:cs="仿宋_GB2312" w:hint="eastAsia"/>
                <w:sz w:val="28"/>
                <w:szCs w:val="28"/>
              </w:rPr>
              <w:t xml:space="preserve">、政府性基金预算财政拨款收入支出决算表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_Toc32191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25</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14087" w:history="1">
            <w:r>
              <w:rPr>
                <w:rFonts w:ascii="仿宋_GB2312" w:eastAsia="仿宋_GB2312" w:hAnsi="仿宋_GB2312" w:cs="仿宋_GB2312" w:hint="eastAsia"/>
                <w:sz w:val="28"/>
                <w:szCs w:val="28"/>
                <w:lang w:eastAsia="zh-CN"/>
              </w:rPr>
              <w:t xml:space="preserve">八</w:t>
            </w:r>
            <w:r>
              <w:rPr>
                <w:rFonts w:ascii="仿宋_GB2312" w:eastAsia="仿宋_GB2312" w:hAnsi="仿宋_GB2312" w:cs="仿宋_GB2312" w:hint="eastAsia"/>
                <w:sz w:val="28"/>
                <w:szCs w:val="28"/>
              </w:rPr>
              <w:t xml:space="preserve">、国有资本经营预算财政拨款支出决算表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_Toc14087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26</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14211" w:history="1">
            <w:r>
              <w:rPr>
                <w:rFonts w:ascii="仿宋_GB2312" w:eastAsia="仿宋_GB2312" w:hAnsi="仿宋_GB2312" w:cs="仿宋_GB2312" w:hint="eastAsia"/>
                <w:sz w:val="28"/>
                <w:szCs w:val="28"/>
                <w:lang w:eastAsia="zh-CN"/>
              </w:rPr>
              <w:t xml:space="preserve">九、一般公共预算财政拨款“三公”经费支出决算表</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_Toc14211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27</w:t>
            </w:r>
            <w:r>
              <w:rPr>
                <w:rFonts w:ascii="仿宋_GB2312" w:eastAsia="仿宋_GB2312" w:hAnsi="仿宋_GB2312" w:cs="仿宋_GB2312" w:hint="eastAsia"/>
                <w:sz w:val="28"/>
                <w:szCs w:val="28"/>
              </w:rPr>
              <w:fldChar w:fldCharType="end"/>
            </w:r>
          </w:hyperlink>
        </w:p>
        <w:p>
          <w:pPr>
            <w:pStyle w:val="TOC1"/>
            <w:tabs>
              <w:tab w:val="right" w:leader="dot" w:pos="8306"/>
            </w:tabs>
            <w:rPr>
              <w:rFonts w:ascii="仿宋_GB2312" w:eastAsia="仿宋_GB2312" w:hAnsi="仿宋_GB2312" w:cs="仿宋_GB2312" w:hint="eastAsia"/>
              <w:sz w:val="28"/>
              <w:szCs w:val="28"/>
            </w:rPr>
          </w:pPr>
          <w:hyperlink w:anchor="_Toc25027" w:history="1">
            <w:r>
              <w:rPr>
                <w:rFonts w:ascii="仿宋_GB2312" w:eastAsia="仿宋_GB2312" w:hAnsi="仿宋_GB2312" w:cs="仿宋_GB2312" w:hint="eastAsia"/>
                <w:b/>
                <w:bCs/>
                <w:sz w:val="28"/>
                <w:szCs w:val="28"/>
                <w:lang w:eastAsia="zh-CN"/>
              </w:rPr>
              <w:t xml:space="preserve">第三部分 2024</w:t>
            </w:r>
            <w:r>
              <w:rPr>
                <w:rFonts w:ascii="仿宋_GB2312" w:eastAsia="仿宋_GB2312" w:hAnsi="仿宋_GB2312" w:cs="仿宋_GB2312" w:hint="eastAsia"/>
                <w:b/>
                <w:bCs/>
                <w:sz w:val="28"/>
                <w:szCs w:val="28"/>
              </w:rPr>
              <w:t xml:space="preserve">年度部门决算情况说明</w:t>
            </w:r>
            <w:r>
              <w:rPr>
                <w:rFonts w:ascii="仿宋_GB2312" w:eastAsia="仿宋_GB2312" w:hAnsi="仿宋_GB2312" w:cs="仿宋_GB2312" w:hint="eastAsia"/>
                <w:b/>
                <w:bCs/>
                <w:sz w:val="28"/>
                <w:szCs w:val="28"/>
              </w:rPr>
              <w:tab/>
            </w:r>
            <w:r>
              <w:rPr>
                <w:rFonts w:ascii="仿宋_GB2312" w:eastAsia="仿宋_GB2312" w:hAnsi="仿宋_GB2312" w:cs="仿宋_GB2312" w:hint="eastAsia"/>
                <w:b/>
                <w:bCs/>
                <w:sz w:val="28"/>
                <w:szCs w:val="28"/>
              </w:rPr>
              <w:fldChar w:fldCharType="begin"/>
            </w:r>
            <w:r>
              <w:rPr>
                <w:rFonts w:ascii="仿宋_GB2312" w:eastAsia="仿宋_GB2312" w:hAnsi="仿宋_GB2312" w:cs="仿宋_GB2312" w:hint="eastAsia"/>
                <w:b/>
                <w:bCs/>
                <w:sz w:val="28"/>
                <w:szCs w:val="28"/>
              </w:rPr>
              <w:instrText xml:space="preserve"> PAGEREF _Toc25027 \h </w:instrText>
            </w:r>
            <w:r>
              <w:rPr>
                <w:rFonts w:ascii="仿宋_GB2312" w:eastAsia="仿宋_GB2312" w:hAnsi="仿宋_GB2312" w:cs="仿宋_GB2312" w:hint="eastAsia"/>
                <w:b/>
                <w:bCs/>
                <w:sz w:val="28"/>
                <w:szCs w:val="28"/>
              </w:rPr>
              <w:fldChar w:fldCharType="separate"/>
            </w:r>
            <w:r>
              <w:rPr>
                <w:rFonts w:ascii="仿宋_GB2312" w:eastAsia="仿宋_GB2312" w:hAnsi="仿宋_GB2312" w:cs="仿宋_GB2312" w:hint="eastAsia"/>
                <w:b/>
                <w:bCs/>
                <w:sz w:val="28"/>
                <w:szCs w:val="28"/>
              </w:rPr>
              <w:t xml:space="preserve">28</w:t>
            </w:r>
            <w:r>
              <w:rPr>
                <w:rFonts w:ascii="仿宋_GB2312" w:eastAsia="仿宋_GB2312" w:hAnsi="仿宋_GB2312" w:cs="仿宋_GB2312" w:hint="eastAsia"/>
                <w:b/>
                <w:bCs/>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546" w:history="1">
            <w:r>
              <w:rPr>
                <w:rFonts w:ascii="仿宋_GB2312" w:eastAsia="仿宋_GB2312" w:hAnsi="仿宋_GB2312" w:cs="仿宋_GB2312" w:hint="eastAsia"/>
                <w:sz w:val="28"/>
                <w:szCs w:val="28"/>
              </w:rPr>
              <w:t xml:space="preserve">一、收入支出决算总体情况说明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_Toc3546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29</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16190" w:history="1">
            <w:r>
              <w:rPr>
                <w:rFonts w:ascii="仿宋_GB2312" w:eastAsia="仿宋_GB2312" w:hAnsi="仿宋_GB2312" w:cs="仿宋_GB2312" w:hint="eastAsia"/>
                <w:sz w:val="28"/>
                <w:szCs w:val="28"/>
              </w:rPr>
              <w:t xml:space="preserve">二、财政拨款收入支出决算总体情况说明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_Toc16190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30</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10119" w:history="1">
            <w:r>
              <w:rPr>
                <w:rFonts w:ascii="仿宋_GB2312" w:eastAsia="仿宋_GB2312" w:hAnsi="仿宋_GB2312" w:cs="仿宋_GB2312" w:hint="eastAsia"/>
                <w:sz w:val="28"/>
                <w:szCs w:val="28"/>
              </w:rPr>
              <w:t xml:space="preserve">三、一般公共预算财政拨款支出决算情况说明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_Toc10119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30</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4826" w:history="1">
            <w:r>
              <w:rPr>
                <w:rFonts w:ascii="仿宋_GB2312" w:eastAsia="仿宋_GB2312" w:hAnsi="仿宋_GB2312" w:cs="仿宋_GB2312" w:hint="eastAsia"/>
                <w:sz w:val="28"/>
                <w:szCs w:val="28"/>
              </w:rPr>
              <w:t xml:space="preserve">四、政府性基金预算财政拨款支出决算情况说明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_Toc24826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33</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6281" w:history="1">
            <w:r>
              <w:rPr>
                <w:rFonts w:ascii="仿宋_GB2312" w:eastAsia="仿宋_GB2312" w:hAnsi="仿宋_GB2312" w:cs="仿宋_GB2312" w:hint="eastAsia"/>
                <w:sz w:val="28"/>
                <w:szCs w:val="28"/>
              </w:rPr>
              <w:t xml:space="preserve">五、国有资本经营预算财政拨款支出决算情况说明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_Toc26281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33</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5782" w:history="1">
            <w:r>
              <w:rPr>
                <w:rFonts w:ascii="仿宋_GB2312" w:eastAsia="仿宋_GB2312" w:hAnsi="仿宋_GB2312" w:cs="仿宋_GB2312" w:hint="eastAsia"/>
                <w:sz w:val="28"/>
                <w:szCs w:val="28"/>
              </w:rPr>
              <w:t xml:space="preserve">六、一般公共预算财政拨款基本支出决算情况说明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_Toc25782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33</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507" w:history="1">
            <w:r>
              <w:rPr>
                <w:rFonts w:ascii="仿宋_GB2312" w:eastAsia="仿宋_GB2312" w:hAnsi="仿宋_GB2312" w:cs="仿宋_GB2312" w:hint="eastAsia"/>
                <w:sz w:val="28"/>
                <w:szCs w:val="28"/>
              </w:rPr>
              <w:t xml:space="preserve">七、一般公共预算拨款“三公”经费支出决算情况说明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_Toc3507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34</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30719" w:history="1">
            <w:r>
              <w:rPr>
                <w:rFonts w:ascii="仿宋_GB2312" w:eastAsia="仿宋_GB2312" w:hAnsi="仿宋_GB2312" w:cs="仿宋_GB2312" w:hint="eastAsia"/>
                <w:sz w:val="28"/>
                <w:szCs w:val="28"/>
              </w:rPr>
              <w:t xml:space="preserve">八、预算绩效情况说明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_Toc30719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35</w:t>
            </w:r>
            <w:r>
              <w:rPr>
                <w:rFonts w:ascii="仿宋_GB2312" w:eastAsia="仿宋_GB2312" w:hAnsi="仿宋_GB2312" w:cs="仿宋_GB2312" w:hint="eastAsia"/>
                <w:sz w:val="28"/>
                <w:szCs w:val="28"/>
              </w:rPr>
              <w:fldChar w:fldCharType="end"/>
            </w:r>
          </w:hyperlink>
        </w:p>
        <w:p>
          <w:pPr>
            <w:pStyle w:val="TOC2"/>
            <w:tabs>
              <w:tab w:val="right" w:leader="dot" w:pos="8306"/>
            </w:tabs>
            <w:rPr>
              <w:rFonts w:ascii="仿宋_GB2312" w:eastAsia="仿宋_GB2312" w:hAnsi="仿宋_GB2312" w:cs="仿宋_GB2312" w:hint="eastAsia"/>
              <w:sz w:val="28"/>
              <w:szCs w:val="28"/>
            </w:rPr>
          </w:pPr>
          <w:hyperlink w:anchor="_Toc23872" w:history="1">
            <w:r>
              <w:rPr>
                <w:rFonts w:ascii="仿宋_GB2312" w:eastAsia="仿宋_GB2312" w:hAnsi="仿宋_GB2312" w:cs="仿宋_GB2312" w:hint="eastAsia"/>
                <w:sz w:val="28"/>
                <w:szCs w:val="28"/>
                <w:lang w:eastAsia="zh-CN"/>
              </w:rPr>
              <w:t xml:space="preserve">九、其他重要事项说明</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_Toc23872 \h </w:instrText>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 xml:space="preserve">36</w:t>
            </w:r>
            <w:r>
              <w:rPr>
                <w:rFonts w:ascii="仿宋_GB2312" w:eastAsia="仿宋_GB2312" w:hAnsi="仿宋_GB2312" w:cs="仿宋_GB2312" w:hint="eastAsia"/>
                <w:sz w:val="28"/>
                <w:szCs w:val="28"/>
              </w:rPr>
              <w:fldChar w:fldCharType="end"/>
            </w:r>
          </w:hyperlink>
        </w:p>
        <w:p>
          <w:pPr>
            <w:pStyle w:val="TOC1"/>
            <w:tabs>
              <w:tab w:val="right" w:leader="dot" w:pos="8306"/>
            </w:tabs>
            <w:rPr>
              <w:rFonts w:ascii="仿宋_GB2312" w:eastAsia="仿宋_GB2312" w:hAnsi="仿宋_GB2312" w:cs="仿宋_GB2312" w:hint="eastAsia"/>
              <w:b/>
              <w:bCs/>
              <w:sz w:val="28"/>
              <w:szCs w:val="28"/>
            </w:rPr>
          </w:pPr>
          <w:hyperlink w:anchor="_Toc1346" w:history="1">
            <w:r>
              <w:rPr>
                <w:rFonts w:ascii="仿宋_GB2312" w:eastAsia="仿宋_GB2312" w:hAnsi="仿宋_GB2312" w:cs="仿宋_GB2312" w:hint="eastAsia"/>
                <w:b/>
                <w:bCs/>
                <w:sz w:val="28"/>
                <w:szCs w:val="28"/>
              </w:rPr>
              <w:t xml:space="preserve">第四部分 名词解释</w:t>
            </w:r>
            <w:r>
              <w:rPr>
                <w:rFonts w:ascii="仿宋_GB2312" w:eastAsia="仿宋_GB2312" w:hAnsi="仿宋_GB2312" w:cs="仿宋_GB2312" w:hint="eastAsia"/>
                <w:b/>
                <w:bCs/>
                <w:sz w:val="28"/>
                <w:szCs w:val="28"/>
              </w:rPr>
              <w:tab/>
            </w:r>
            <w:r>
              <w:rPr>
                <w:rFonts w:ascii="仿宋_GB2312" w:eastAsia="仿宋_GB2312" w:hAnsi="仿宋_GB2312" w:cs="仿宋_GB2312" w:hint="eastAsia"/>
                <w:b/>
                <w:bCs/>
                <w:sz w:val="28"/>
                <w:szCs w:val="28"/>
              </w:rPr>
              <w:fldChar w:fldCharType="begin"/>
            </w:r>
            <w:r>
              <w:rPr>
                <w:rFonts w:ascii="仿宋_GB2312" w:eastAsia="仿宋_GB2312" w:hAnsi="仿宋_GB2312" w:cs="仿宋_GB2312" w:hint="eastAsia"/>
                <w:b/>
                <w:bCs/>
                <w:sz w:val="28"/>
                <w:szCs w:val="28"/>
              </w:rPr>
              <w:instrText xml:space="preserve"> PAGEREF _Toc1346 \h </w:instrText>
            </w:r>
            <w:r>
              <w:rPr>
                <w:rFonts w:ascii="仿宋_GB2312" w:eastAsia="仿宋_GB2312" w:hAnsi="仿宋_GB2312" w:cs="仿宋_GB2312" w:hint="eastAsia"/>
                <w:b/>
                <w:bCs/>
                <w:sz w:val="28"/>
                <w:szCs w:val="28"/>
              </w:rPr>
              <w:fldChar w:fldCharType="separate"/>
            </w:r>
            <w:r>
              <w:rPr>
                <w:rFonts w:ascii="仿宋_GB2312" w:eastAsia="仿宋_GB2312" w:hAnsi="仿宋_GB2312" w:cs="仿宋_GB2312" w:hint="eastAsia"/>
                <w:b/>
                <w:bCs/>
                <w:sz w:val="28"/>
                <w:szCs w:val="28"/>
              </w:rPr>
              <w:t xml:space="preserve">38</w:t>
            </w:r>
            <w:r>
              <w:rPr>
                <w:rFonts w:ascii="仿宋_GB2312" w:eastAsia="仿宋_GB2312" w:hAnsi="仿宋_GB2312" w:cs="仿宋_GB2312" w:hint="eastAsia"/>
                <w:b/>
                <w:bCs/>
                <w:sz w:val="28"/>
                <w:szCs w:val="28"/>
              </w:rPr>
              <w:fldChar w:fldCharType="end"/>
            </w:r>
          </w:hyperlink>
        </w:p>
        <w:p>
          <w:pPr>
            <w:pStyle w:val="TOC1"/>
            <w:tabs>
              <w:tab w:val="right" w:leader="dot" w:pos="8306"/>
            </w:tabs>
            <w:rPr>
              <w:b/>
              <w:bCs/>
            </w:rPr>
          </w:pPr>
          <w:hyperlink w:anchor="_Toc31068" w:history="1">
            <w:r>
              <w:rPr>
                <w:rFonts w:ascii="仿宋_GB2312" w:eastAsia="仿宋_GB2312" w:hAnsi="仿宋_GB2312" w:cs="仿宋_GB2312" w:hint="eastAsia"/>
                <w:b/>
                <w:bCs/>
                <w:sz w:val="28"/>
                <w:szCs w:val="28"/>
              </w:rPr>
              <w:t xml:space="preserve">第五部分 附件</w:t>
            </w:r>
            <w:r>
              <w:rPr>
                <w:rFonts w:ascii="仿宋_GB2312" w:eastAsia="仿宋_GB2312" w:hAnsi="仿宋_GB2312" w:cs="仿宋_GB2312" w:hint="eastAsia"/>
                <w:b/>
                <w:bCs/>
                <w:sz w:val="28"/>
                <w:szCs w:val="28"/>
              </w:rPr>
              <w:tab/>
            </w:r>
            <w:r>
              <w:rPr>
                <w:rFonts w:ascii="仿宋_GB2312" w:eastAsia="仿宋_GB2312" w:hAnsi="仿宋_GB2312" w:cs="仿宋_GB2312" w:hint="eastAsia"/>
                <w:b/>
                <w:bCs/>
                <w:sz w:val="28"/>
                <w:szCs w:val="28"/>
              </w:rPr>
              <w:fldChar w:fldCharType="begin"/>
            </w:r>
            <w:r>
              <w:rPr>
                <w:rFonts w:ascii="仿宋_GB2312" w:eastAsia="仿宋_GB2312" w:hAnsi="仿宋_GB2312" w:cs="仿宋_GB2312" w:hint="eastAsia"/>
                <w:b/>
                <w:bCs/>
                <w:sz w:val="28"/>
                <w:szCs w:val="28"/>
              </w:rPr>
              <w:instrText xml:space="preserve"> PAGEREF _Toc31068 \h </w:instrText>
            </w:r>
            <w:r>
              <w:rPr>
                <w:rFonts w:ascii="仿宋_GB2312" w:eastAsia="仿宋_GB2312" w:hAnsi="仿宋_GB2312" w:cs="仿宋_GB2312" w:hint="eastAsia"/>
                <w:b/>
                <w:bCs/>
                <w:sz w:val="28"/>
                <w:szCs w:val="28"/>
              </w:rPr>
              <w:fldChar w:fldCharType="separate"/>
            </w:r>
            <w:r>
              <w:rPr>
                <w:rFonts w:ascii="仿宋_GB2312" w:eastAsia="仿宋_GB2312" w:hAnsi="仿宋_GB2312" w:cs="仿宋_GB2312" w:hint="eastAsia"/>
                <w:b/>
                <w:bCs/>
                <w:sz w:val="28"/>
                <w:szCs w:val="28"/>
              </w:rPr>
              <w:t xml:space="preserve">41</w:t>
            </w:r>
            <w:r>
              <w:rPr>
                <w:rFonts w:ascii="仿宋_GB2312" w:eastAsia="仿宋_GB2312" w:hAnsi="仿宋_GB2312" w:cs="仿宋_GB2312" w:hint="eastAsia"/>
                <w:b/>
                <w:bCs/>
                <w:sz w:val="28"/>
                <w:szCs w:val="28"/>
              </w:rPr>
              <w:fldChar w:fldCharType="end"/>
            </w:r>
          </w:hyperlink>
        </w:p>
        <w:p>
          <w:pPr>
            <w:rPr>
              <w:rFonts w:ascii="仿宋" w:eastAsia="仿宋" w:hAnsi="仿宋" w:cs="仿宋" w:hint="eastAsia"/>
              <w:sz w:val="28"/>
              <w:szCs w:val="28"/>
            </w:rPr>
          </w:pPr>
          <w:r>
            <w:rPr>
              <w:rFonts w:ascii="仿宋_GB2312" w:eastAsia="仿宋_GB2312" w:hAnsi="仿宋_GB2312" w:cs="仿宋_GB2312" w:hint="eastAsia"/>
              <w:szCs w:val="28"/>
            </w:rPr>
            <w:fldChar w:fldCharType="end"/>
          </w:r>
        </w:p>
      </w:sdtContent>
    </w:sdt>
    <w:p>
      <w:pPr>
        <w:jc w:val="left"/>
        <w:rPr>
          <w:rFonts w:ascii="仿宋" w:eastAsia="仿宋" w:hAnsi="仿宋" w:hint="eastAsia"/>
          <w:sz w:val="32"/>
          <w:szCs w:val="32"/>
        </w:rPr>
      </w:pPr>
    </w:p>
    <w:p>
      <w:pPr>
        <w:jc w:val="left"/>
        <w:rPr>
          <w:rFonts w:ascii="仿宋" w:eastAsia="仿宋" w:hAnsi="仿宋" w:hint="eastAsia"/>
          <w:sz w:val="32"/>
          <w:szCs w:val="32"/>
        </w:rPr>
      </w:pPr>
    </w:p>
    <w:p>
      <w:pPr>
        <w:pStyle w:val="BodyText"/>
        <w:jc w:val="center"/>
        <w:outlineLvl w:val="0"/>
        <w:rPr>
          <w:rFonts w:ascii="黑体" w:eastAsia="黑体" w:hAnsi="黑体" w:hint="eastAsia"/>
          <w:sz w:val="56"/>
          <w:szCs w:val="36"/>
          <w:lang w:eastAsia="zh-CN"/>
        </w:rPr>
        <w:sectPr>
          <w:headerReference w:type="default" r:id="rId136"/>
          <w:pgSz w:w="11906" w:h="16838" w:orient="portrait"/>
          <w:pgMar w:top="1702" w:right="1800" w:bottom="1843" w:left="1800" w:header="851" w:footer="992" w:gutter="0"/>
          <w:pgBorders/>
          <w:cols w:num="1" w:space="425">
            <w:col w:w="8306" w:space="425"/>
          </w:cols>
          <w:docGrid w:type="lines" w:linePitch="312" w:charSpace="0"/>
        </w:sectPr>
      </w:pPr>
    </w:p>
    <w:p>
      <w:pPr>
        <w:pStyle w:val="BodyText"/>
        <w:jc w:val="center"/>
        <w:outlineLvl w:val="0"/>
        <w:rPr>
          <w:rFonts w:ascii="黑体" w:eastAsia="黑体" w:hAnsi="黑体" w:hint="eastAsia"/>
          <w:sz w:val="56"/>
          <w:szCs w:val="36"/>
          <w:lang w:eastAsia="zh-CN"/>
        </w:rPr>
      </w:pPr>
      <w:bookmarkStart w:id="0" w:name="_Toc27777"/>
      <w:r>
        <w:rPr>
          <w:rFonts w:ascii="黑体" w:eastAsia="黑体" w:hAnsi="黑体" w:hint="eastAsia"/>
          <w:sz w:val="56"/>
          <w:szCs w:val="36"/>
          <w:lang w:eastAsia="zh-CN"/>
        </w:rPr>
        <w:t xml:space="preserve">第一部分 部门概况</w:t>
      </w:r>
      <w:bookmarkEnd w:id="0"/>
    </w:p>
    <w:p>
      <w:pPr>
        <w:spacing w:line="600" w:lineRule="exact"/>
        <w:ind w:firstLine="640" w:firstLineChars="200"/>
        <w:outlineLvl w:val="1"/>
        <w:rPr>
          <w:rFonts w:ascii="黑体" w:eastAsia="黑体" w:hAnsi="黑体" w:hint="eastAsia"/>
          <w:sz w:val="32"/>
          <w:szCs w:val="32"/>
        </w:rPr>
      </w:pPr>
      <w:bookmarkStart w:id="1" w:name="_Toc30576"/>
      <w:r>
        <w:rPr>
          <w:rFonts w:ascii="黑体" w:eastAsia="黑体" w:hAnsi="黑体" w:hint="eastAsia"/>
          <w:sz w:val="32"/>
          <w:szCs w:val="32"/>
        </w:rPr>
        <w:t xml:space="preserve">一、部门主要职责</w:t>
      </w:r>
      <w:bookmarkEnd w:id="1"/>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厦门市数据管理局（汇总）</w:t>
      </w:r>
      <w:r>
        <w:rPr>
          <w:rFonts w:ascii="仿宋" w:eastAsia="仿宋" w:hAnsi="仿宋" w:cs="仿宋_GB2312" w:hint="eastAsia"/>
          <w:sz w:val="32"/>
          <w:szCs w:val="32"/>
        </w:rPr>
        <w:t xml:space="preserve">部门的主要职责是：</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一）负责统筹推进数字厦门、数字政务、数字经济、数字社会规划和建设。组织落实国家大数据战略有关工作。组织起草我市数字化发展战略和规划，研究起草有关数字化地方性法规、政府规章草案和政策措施，组织拟订数字化技术规范和标准，并具体负责组织实施。</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（二）负责数字经济产业布局，促进数字产业化和产业数字化，推动人工智能等数字经济新兴领域产业发展。推动跨领域跨行业数字化转型，促进数字经济和实体经济深度融合发展。</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三）协调推进市级政务信息化重大项目建设，推进政务信息化系统集约建设、互联互通、协同联动等工作。组织开展数字政府调查评估工作。协调推动公共服务和社会治理信息化，协调促进智慧城市建设，协同促进数字乡村建设。</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四）协调推进数据要素产权、流通、分配、治理等数据基础制度建设。研究提出培育数据要素市场的政策建议，指导推动我市数据交易场所建设发展和规范运营。统筹数据资源整合共享和开发利用。协调推进数据资源分类分级管理，推动信息资源跨行业跨部门互联互通。负责公共数据统筹管理和监督检查。在具体承担数据基础制度建设、数据要素市场建设、数据标准规范、数据基础设施建设等职责中，履行相应数据安全职责，负责拟订相关数据安全政策并组织实施。协同开展网络数据跨境流动安全评估和监管工作。</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（五）组织拟订有关数字基础设施布局规划，协调推进数字基础设施布局建设。统筹规划和协调推进公共平台建设。协调推进数据领域核心技术、关键设备等重大科技攻关。推动数字化领域的产学研用结合工作。</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（六）负责数字化项目投资、建设管理工作，组织编制数字化相关专项投资计划。依法审批市级相关数字化项目。</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七）负责牵头、协调、指导、监督全市行政审批制度改革工作。对市政府各部门行政审批服务事项的办理工作实施统一管理。对涉及多部门审批的事项进行协调。负责对进驻单位政务服务情况进行日常监督管理。指导各区各部门开展政务服务工作。</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（八）负责推进跨层级、跨地域、跨系统、跨部门、跨业务协同管理和服务，负责推进全市一体化政务服务平台建设。</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（九）负责协调、指导全市公共资源交易工作。按有关规定承担安全生产相关职责。</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（十）完成市委和市政府交办的其他任务。</w:t>
      </w:r>
    </w:p>
    <w:p>
      <w:pPr>
        <w:spacing w:line="600" w:lineRule="exact"/>
        <w:ind w:firstLine="640" w:firstLineChars="200"/>
        <w:outlineLvl w:val="1"/>
        <w:rPr>
          <w:rFonts w:ascii="黑体" w:eastAsia="黑体" w:hAnsi="黑体" w:hint="eastAsia"/>
          <w:sz w:val="32"/>
          <w:szCs w:val="32"/>
        </w:rPr>
      </w:pPr>
      <w:bookmarkStart w:id="2" w:name="_Toc7470"/>
      <w:r>
        <w:rPr>
          <w:rFonts w:ascii="黑体" w:eastAsia="黑体" w:hAnsi="黑体" w:hint="eastAsia"/>
          <w:sz w:val="32"/>
          <w:szCs w:val="32"/>
        </w:rPr>
        <w:t xml:space="preserve">二、部门决算单位基本情况</w:t>
      </w:r>
      <w:bookmarkEnd w:id="2"/>
    </w:p>
    <w:p>
      <w:pPr>
        <w:tabs>
          <w:tab w:val="left" w:pos="7513"/>
        </w:tabs>
        <w:adjustRightInd w:val="0"/>
        <w:snapToGrid w:val="0"/>
        <w:spacing w:line="600" w:lineRule="exact"/>
        <w:ind w:firstLine="640" w:firstLineChars="200"/>
        <w:rPr>
          <w:rFonts w:ascii="仿宋" w:eastAsia="仿宋" w:hAnsi="仿宋" w:hint="eastAsia"/>
          <w:sz w:val="32"/>
          <w:szCs w:val="32"/>
        </w:rPr>
      </w:pPr>
      <w:r>
        <w:rPr>
          <w:rFonts w:ascii="仿宋" w:eastAsia="仿宋" w:hAnsi="仿宋" w:cs="仿宋_GB2312" w:hint="eastAsia"/>
          <w:sz w:val="32"/>
          <w:szCs w:val="32"/>
        </w:rPr>
        <w:t xml:space="preserve">从决算单位构成看，</w:t>
      </w:r>
      <w:r>
        <w:rPr>
          <w:rFonts w:ascii="仿宋" w:eastAsia="仿宋" w:hAnsi="仿宋" w:hint="eastAsia"/>
          <w:color w:val="000000"/>
          <w:sz w:val="32"/>
          <w:szCs w:val="24"/>
          <w:highlight w:val="white"/>
        </w:rPr>
        <w:t xml:space="preserve">厦门市数据管理局（汇总）</w:t>
      </w:r>
      <w:r>
        <w:rPr>
          <w:rFonts w:ascii="仿宋" w:eastAsia="仿宋" w:hAnsi="仿宋" w:hint="eastAsia"/>
          <w:sz w:val="32"/>
          <w:szCs w:val="32"/>
        </w:rPr>
        <w:t xml:space="preserve">部门，</w:t>
      </w:r>
      <w:r>
        <w:rPr>
          <w:rFonts w:ascii="仿宋" w:eastAsia="仿宋" w:hAnsi="仿宋" w:hint="eastAsia"/>
          <w:sz w:val="32"/>
          <w:szCs w:val="32"/>
        </w:rPr>
        <w:t xml:space="preserve">包括8个机关行政处室及3个下属单位</w:t>
      </w:r>
      <w:r>
        <w:rPr>
          <w:rFonts w:ascii="仿宋" w:eastAsia="仿宋" w:hAnsi="仿宋" w:hint="eastAsia"/>
          <w:sz w:val="32"/>
          <w:szCs w:val="32"/>
        </w:rPr>
        <w:t xml:space="preserve">，其中：列入</w:t>
      </w:r>
      <w:r>
        <w:rPr>
          <w:rFonts w:ascii="仿宋" w:eastAsia="仿宋" w:hAnsi="仿宋" w:cs="仿宋_GB2312" w:hint="eastAsia"/>
          <w:sz w:val="32"/>
          <w:szCs w:val="32"/>
        </w:rPr>
        <w:t xml:space="preserve">2024</w:t>
      </w:r>
      <w:r>
        <w:rPr>
          <w:rFonts w:ascii="仿宋" w:eastAsia="仿宋" w:hAnsi="仿宋" w:hint="eastAsia"/>
          <w:sz w:val="32"/>
          <w:szCs w:val="32"/>
        </w:rPr>
        <w:t xml:space="preserve">年部门决算编制范围的单位详细情况见下表</w:t>
      </w:r>
      <w:r>
        <w:rPr>
          <w:rFonts w:ascii="仿宋" w:eastAsia="仿宋" w:hAnsi="仿宋"/>
          <w:sz w:val="32"/>
          <w:szCs w:val="32"/>
        </w:rPr>
        <w:t xml:space="preserve">:</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840"/>
        <w:gridCol w:w="7466"/>
      </w:tblGrid>
      <w:tr>
        <w:trPr>
          <w:trHeight w:hRule="exact" w:val="811"/>
          <w:jc w:val="center"/>
        </w:trPr>
        <w:tc>
          <w:tcPr>
            <w:tcW w:w="840" w:type="dxa"/>
            <w:vAlign w:val="center"/>
          </w:tcPr>
          <w:p>
            <w:pPr>
              <w:snapToGrid w:val="0"/>
              <w:jc w:val="center"/>
            </w:pPr>
            <w:r>
              <w:rPr>
                <w:rFonts w:ascii="仿宋" w:eastAsia="仿宋" w:hAnsi="仿宋" w:cs="仿宋"/>
                <w:b/>
                <w:i w:val="0"/>
                <w:color w:val="000000"/>
                <w:sz w:val="28"/>
              </w:rPr>
              <w:t xml:space="preserve">序号</w:t>
            </w:r>
          </w:p>
        </w:tc>
        <w:tc>
          <w:tcPr>
            <w:tcW w:w="7466" w:type="dxa"/>
            <w:vAlign w:val="center"/>
          </w:tcPr>
          <w:p>
            <w:pPr>
              <w:snapToGrid w:val="0"/>
              <w:jc w:val="center"/>
            </w:pPr>
            <w:r>
              <w:rPr>
                <w:rFonts w:ascii="仿宋" w:eastAsia="仿宋" w:hAnsi="仿宋" w:cs="仿宋"/>
                <w:b/>
                <w:i w:val="0"/>
                <w:color w:val="000000"/>
                <w:sz w:val="28"/>
              </w:rPr>
              <w:t xml:space="preserve">单位名称</w:t>
            </w:r>
          </w:p>
        </w:tc>
      </w:tr>
      <w:tr>
        <w:trPr>
          <w:trHeight w:hRule="exact" w:val="681"/>
          <w:jc w:val="center"/>
        </w:trPr>
        <w:tc>
          <w:tcPr>
            <w:tcW w:w="840" w:type="dxa"/>
            <w:tcBorders/>
            <w:vAlign w:val="center"/>
          </w:tcPr>
          <w:p>
            <w:pPr>
              <w:snapToGrid w:val="0"/>
              <w:jc w:val="center"/>
            </w:pPr>
            <w:r>
              <w:rPr>
                <w:rFonts w:ascii="仿宋" w:eastAsia="仿宋" w:hAnsi="仿宋" w:cs="仿宋"/>
                <w:b w:val="0"/>
                <w:i w:val="0"/>
                <w:color w:val="000000"/>
                <w:sz w:val="33"/>
              </w:rPr>
              <w:t xml:space="preserve">1</w:t>
            </w:r>
          </w:p>
        </w:tc>
        <w:tc>
          <w:tcPr>
            <w:tcW w:w="7466" w:type="dxa"/>
            <w:tcBorders/>
            <w:vAlign w:val="center"/>
          </w:tcPr>
          <w:p>
            <w:pPr>
              <w:snapToGrid w:val="0"/>
              <w:jc w:val="left"/>
            </w:pPr>
            <w:r>
              <w:rPr>
                <w:rFonts w:ascii="仿宋" w:eastAsia="仿宋" w:hAnsi="仿宋" w:cs="仿宋"/>
                <w:b w:val="0"/>
                <w:i w:val="0"/>
                <w:color w:val="000000"/>
                <w:sz w:val="33"/>
              </w:rPr>
              <w:t xml:space="preserve">厦门市数据管理局（本级）</w:t>
            </w:r>
          </w:p>
        </w:tc>
      </w:tr>
      <w:tr>
        <w:trPr>
          <w:trHeight w:hRule="exact" w:val="681"/>
          <w:jc w:val="center"/>
        </w:trPr>
        <w:tc>
          <w:tcPr>
            <w:tcW w:w="840" w:type="dxa"/>
            <w:tcBorders/>
            <w:vAlign w:val="center"/>
          </w:tcPr>
          <w:p>
            <w:pPr>
              <w:snapToGrid w:val="0"/>
              <w:jc w:val="center"/>
            </w:pPr>
            <w:r>
              <w:rPr>
                <w:rFonts w:ascii="仿宋" w:eastAsia="仿宋" w:hAnsi="仿宋" w:cs="仿宋"/>
                <w:b w:val="0"/>
                <w:i w:val="0"/>
                <w:color w:val="000000"/>
                <w:sz w:val="33"/>
              </w:rPr>
              <w:t xml:space="preserve">2</w:t>
            </w:r>
          </w:p>
        </w:tc>
        <w:tc>
          <w:tcPr>
            <w:tcW w:w="7466" w:type="dxa"/>
            <w:tcBorders/>
            <w:vAlign w:val="center"/>
          </w:tcPr>
          <w:p>
            <w:pPr>
              <w:snapToGrid w:val="0"/>
              <w:jc w:val="left"/>
            </w:pPr>
            <w:r>
              <w:rPr>
                <w:rFonts w:ascii="仿宋" w:eastAsia="仿宋" w:hAnsi="仿宋" w:cs="仿宋"/>
                <w:b w:val="0"/>
                <w:i w:val="0"/>
                <w:color w:val="000000"/>
                <w:sz w:val="33"/>
              </w:rPr>
              <w:t xml:space="preserve">厦门市政务服务保障中心</w:t>
            </w:r>
          </w:p>
        </w:tc>
      </w:tr>
      <w:tr>
        <w:trPr>
          <w:trHeight w:hRule="exact" w:val="681"/>
          <w:jc w:val="center"/>
        </w:trPr>
        <w:tc>
          <w:tcPr>
            <w:tcW w:w="840" w:type="dxa"/>
            <w:tcBorders/>
            <w:vAlign w:val="center"/>
          </w:tcPr>
          <w:p>
            <w:pPr>
              <w:snapToGrid w:val="0"/>
              <w:jc w:val="center"/>
            </w:pPr>
            <w:r>
              <w:rPr>
                <w:rFonts w:ascii="仿宋" w:eastAsia="仿宋" w:hAnsi="仿宋" w:cs="仿宋"/>
                <w:b w:val="0"/>
                <w:i w:val="0"/>
                <w:color w:val="000000"/>
                <w:sz w:val="33"/>
              </w:rPr>
              <w:t xml:space="preserve">3</w:t>
            </w:r>
          </w:p>
        </w:tc>
        <w:tc>
          <w:tcPr>
            <w:tcW w:w="7466" w:type="dxa"/>
            <w:tcBorders/>
            <w:vAlign w:val="center"/>
          </w:tcPr>
          <w:p>
            <w:pPr>
              <w:snapToGrid w:val="0"/>
              <w:jc w:val="left"/>
            </w:pPr>
            <w:r>
              <w:rPr>
                <w:rFonts w:ascii="仿宋" w:eastAsia="仿宋" w:hAnsi="仿宋" w:cs="仿宋"/>
                <w:b w:val="0"/>
                <w:i w:val="0"/>
                <w:color w:val="000000"/>
                <w:sz w:val="33"/>
              </w:rPr>
              <w:t xml:space="preserve">厦门市公共资源交易中心</w:t>
            </w:r>
          </w:p>
        </w:tc>
      </w:tr>
      <w:tr>
        <w:trPr>
          <w:trHeight w:hRule="exact" w:val="681"/>
          <w:jc w:val="center"/>
        </w:trPr>
        <w:tc>
          <w:tcPr>
            <w:tcW w:w="840" w:type="dxa"/>
            <w:tcBorders/>
            <w:vAlign w:val="center"/>
          </w:tcPr>
          <w:p>
            <w:pPr>
              <w:snapToGrid w:val="0"/>
              <w:jc w:val="center"/>
            </w:pPr>
            <w:r>
              <w:rPr>
                <w:rFonts w:ascii="仿宋" w:eastAsia="仿宋" w:hAnsi="仿宋" w:cs="仿宋"/>
                <w:b w:val="0"/>
                <w:i w:val="0"/>
                <w:color w:val="000000"/>
                <w:sz w:val="33"/>
              </w:rPr>
              <w:t xml:space="preserve">4</w:t>
            </w:r>
          </w:p>
        </w:tc>
        <w:tc>
          <w:tcPr>
            <w:tcW w:w="7466" w:type="dxa"/>
            <w:tcBorders/>
            <w:vAlign w:val="center"/>
          </w:tcPr>
          <w:p>
            <w:pPr>
              <w:snapToGrid w:val="0"/>
              <w:jc w:val="left"/>
            </w:pPr>
            <w:r>
              <w:rPr>
                <w:rFonts w:ascii="仿宋" w:eastAsia="仿宋" w:hAnsi="仿宋" w:cs="仿宋"/>
                <w:b w:val="0"/>
                <w:i w:val="0"/>
                <w:color w:val="000000"/>
                <w:sz w:val="33"/>
              </w:rPr>
              <w:t xml:space="preserve">厦门市信息中心</w:t>
            </w:r>
          </w:p>
        </w:tc>
      </w:tr>
    </w:tbl>
    <w:p>
      <w:pPr>
        <w:spacing w:line="600" w:lineRule="exact"/>
        <w:ind w:firstLine="640" w:firstLineChars="200"/>
        <w:outlineLvl w:val="1"/>
        <w:rPr>
          <w:rFonts w:ascii="黑体" w:eastAsia="黑体" w:hAnsi="黑体" w:hint="eastAsia"/>
          <w:sz w:val="32"/>
          <w:szCs w:val="32"/>
        </w:rPr>
      </w:pPr>
      <w:bookmarkStart w:id="3" w:name="_Toc5444"/>
      <w:r>
        <w:rPr>
          <w:rFonts w:ascii="黑体" w:eastAsia="黑体" w:hAnsi="黑体" w:hint="eastAsia"/>
          <w:sz w:val="32"/>
          <w:szCs w:val="32"/>
        </w:rPr>
        <w:t xml:space="preserve">三、部门主要工作总结</w:t>
      </w:r>
      <w:bookmarkEnd w:id="3"/>
    </w:p>
    <w:p>
      <w:pPr>
        <w:spacing w:line="600" w:lineRule="exact"/>
        <w:ind w:firstLine="640" w:firstLineChars="200"/>
        <w:rPr>
          <w:rFonts w:ascii="仿宋" w:eastAsia="仿宋" w:hAnsi="仿宋" w:hint="eastAsia"/>
          <w:sz w:val="32"/>
          <w:szCs w:val="32"/>
        </w:rPr>
      </w:pPr>
      <w:r>
        <w:rPr>
          <w:rFonts w:ascii="仿宋" w:eastAsia="仿宋" w:hAnsi="仿宋" w:cs="仿宋_GB2312" w:hint="eastAsia"/>
          <w:sz w:val="32"/>
          <w:szCs w:val="32"/>
        </w:rPr>
        <w:t xml:space="preserve">2024</w:t>
      </w:r>
      <w:r>
        <w:rPr>
          <w:rFonts w:ascii="仿宋" w:eastAsia="仿宋" w:hAnsi="仿宋" w:hint="eastAsia"/>
          <w:sz w:val="32"/>
          <w:szCs w:val="32"/>
        </w:rPr>
        <w:t xml:space="preserve">年，</w:t>
      </w:r>
      <w:r>
        <w:rPr>
          <w:rFonts w:ascii="仿宋" w:eastAsia="仿宋" w:hAnsi="仿宋" w:hint="eastAsia"/>
          <w:color w:val="000000"/>
          <w:sz w:val="32"/>
          <w:szCs w:val="24"/>
          <w:highlight w:val="white"/>
        </w:rPr>
        <w:t xml:space="preserve">厦门市数据管理局（汇总）</w:t>
      </w:r>
      <w:r>
        <w:rPr>
          <w:rFonts w:ascii="仿宋" w:eastAsia="仿宋" w:hAnsi="仿宋" w:hint="eastAsia"/>
          <w:sz w:val="32"/>
          <w:szCs w:val="32"/>
        </w:rPr>
        <w:t xml:space="preserve">部门主要任务是：</w:t>
      </w:r>
      <w:r>
        <w:rPr>
          <w:rFonts w:ascii="仿宋" w:eastAsia="仿宋" w:hAnsi="仿宋" w:hint="eastAsia"/>
          <w:sz w:val="32"/>
          <w:szCs w:val="32"/>
        </w:rPr>
        <w:t xml:space="preserve">按照机构改革安排，围绕“思想不乱、工作不断、队伍不散、干劲不减、要求更严”总要求，凝聚共识，统一思想，在保持政务服务全国领先水平的基础上，高质量推进机构整合、高起点谋划数据工作，切实把工作重心转移到数据事业，扎实履行新职能、新使命，迅速打开工作新局面，助推我局全面转型，推动数据管理和政务服务高质量发展。</w:t>
      </w:r>
      <w:r>
        <w:rPr>
          <w:rFonts w:ascii="仿宋" w:eastAsia="仿宋" w:hAnsi="仿宋" w:hint="eastAsia"/>
          <w:sz w:val="32"/>
          <w:szCs w:val="32"/>
        </w:rPr>
        <w:t xml:space="preserve">围绕上述任务，重点完成了以下工作：</w:t>
      </w:r>
    </w:p>
    <w:p>
      <w:pPr>
        <w:spacing w:line="600" w:lineRule="exact"/>
        <w:rPr>
          <w:rFonts w:ascii="仿宋" w:eastAsia="仿宋" w:hAnsi="仿宋" w:hint="eastAsia"/>
          <w:sz w:val="32"/>
          <w:szCs w:val="32"/>
        </w:rPr>
      </w:pPr>
      <w:r>
        <w:rPr>
          <w:rFonts w:ascii="仿宋" w:eastAsia="仿宋" w:hAnsi="仿宋" w:hint="eastAsia"/>
          <w:sz w:val="32"/>
          <w:szCs w:val="32"/>
        </w:rPr>
        <w:t xml:space="preserve">    （一）深化拓展“三争”行动，落实“快字当头提效率，机关带头转作风”专项行动</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展示数字化发展成果。制定《厦门市数据管理局宣传工作管理办法》，先后在新华社、人民日报等重要媒体和平台开展超16次的政策规划、典型案例等领域宣传推广，持续增强企业、群众数据素养，为深化数据要素市场培育、数字经济发展等营造氛围。二是强化教育培训，提振干事创业精气神。制定《中共厦门市数据管理局党组关于深化拓展“深学争优、敢为争先、实干争效”行动的实施方案》，精心组织实施，筑牢政治忠诚、转变工作作风、提升发展实效；制定印发《2024年党组理论学习中心组学习计划》，发挥党组理论学习中心组领学促学作用，坚持“第一议题”制度，全年开展集体学习研讨15次，推动政治理论学习入脑入心；依托城市党建学院举办党纪学习教育培训班暨2024年党务干部培训班，引导党员干部做“两个确立”的坚决拥护者和“两个维护”的坚定践行者；联合市委组织部、火炬管委会赴深圳举办“加快发展数字经济 推动厦门数据港建设”专题培训班，探索数字经济发展新理念、新模式。三是加强机关作风建设，推动机关效能提质增效。开展“快字当头提效率、机关带头转作风”专项行动，制定《“快字当头提效率 机关带头转作风”专项行动工作清单》，在贯彻落实、安排部署、沟通协调、工作节奏上全面提速，不断提高服务企业、群众效能。出台12345平台诉求办理规定，推动我局更快更实办理群众诉求，及时为群众排忧解难。四是深化拓展“深学争优、敢为争先、实干争效”行动，实现“区块链+公共资源交易”数字见证服务平台上线运行，推动交易数据上链存证，全程留痕，不可篡改。</w:t>
      </w:r>
    </w:p>
    <w:p>
      <w:pPr>
        <w:spacing w:line="600" w:lineRule="exact"/>
        <w:rPr>
          <w:rFonts w:ascii="仿宋" w:eastAsia="仿宋" w:hAnsi="仿宋" w:hint="eastAsia"/>
          <w:sz w:val="32"/>
          <w:szCs w:val="32"/>
        </w:rPr>
      </w:pPr>
      <w:r>
        <w:rPr>
          <w:rFonts w:ascii="仿宋" w:eastAsia="仿宋" w:hAnsi="仿宋" w:hint="eastAsia"/>
          <w:sz w:val="32"/>
          <w:szCs w:val="32"/>
        </w:rPr>
        <w:t xml:space="preserve">    （二）推进数据要素市场化配置改革</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健全数据要素市场化配置改革配套制度政策。强化顶层设计和政策供给，印发《厦门市加快推进数据要素市场化配置改革实施方案（试行）》《厦门市数据资产登记管理暂行办法》《关于加快建设厦门数据港的实施意见（2024-2027年）》等制度政策和配套文件，为数据要素市场化配置改革提供坚实制度保障。二是推动公共数据开发利用。印发《厦门市2024年公共数据开放计划》（厦数据〔2024〕57号），发布公共数据开放计划和资源清单。举办2024年大数据创新应用大赛、公共数据优秀共享案例评选等活动，遴选公共数据应用场景，通过“以赛促用、以评促用”，强化数据应用创新，推动数据资源开发利用。三是依托市共享协同平台开展市政务数字资源普查，实行公共数据汇聚共享开发应用情况季度通报，积极推进全市各部门公共数据“应汇尽汇”，实现市共享协同平台数据汇聚已超60亿条。</w:t>
      </w:r>
    </w:p>
    <w:p>
      <w:pPr>
        <w:spacing w:line="600" w:lineRule="exact"/>
        <w:rPr>
          <w:rFonts w:ascii="仿宋" w:eastAsia="仿宋" w:hAnsi="仿宋" w:hint="eastAsia"/>
          <w:sz w:val="32"/>
          <w:szCs w:val="32"/>
        </w:rPr>
      </w:pPr>
      <w:r>
        <w:rPr>
          <w:rFonts w:ascii="仿宋" w:eastAsia="仿宋" w:hAnsi="仿宋" w:hint="eastAsia"/>
          <w:sz w:val="32"/>
          <w:szCs w:val="32"/>
        </w:rPr>
        <w:t xml:space="preserve">    （三）推动数字经济发展</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加速数字经济核心产业规模能级提升。培育优质数字化转型服务商和智能制造系统解决方案供应商，实施产业数字化提质工程，推动79家企业入围2024年度省数字经济核心产业领域创新企业，进一步培育壮大数字产业集群。二是加快推动数字经济重点项目建设。优选好项目、大项目，推动10个2024年度省数字经济重点项目开工建设，发挥项目对做大做强做优数字经济的支撑带动作用。三是拓展人工智能应用场景。支持人工智能企业融合元宇宙、大数据、云计算等新兴数字技术，打造创新场景应用，推动29个人工智能应用场景入选福建省人工智能典型应用场景，实现人工智能应用场景落地。</w:t>
      </w:r>
    </w:p>
    <w:p>
      <w:pPr>
        <w:spacing w:line="600" w:lineRule="exact"/>
        <w:rPr>
          <w:rFonts w:ascii="仿宋" w:eastAsia="仿宋" w:hAnsi="仿宋" w:hint="eastAsia"/>
          <w:sz w:val="32"/>
          <w:szCs w:val="32"/>
        </w:rPr>
      </w:pPr>
      <w:r>
        <w:rPr>
          <w:rFonts w:ascii="仿宋" w:eastAsia="仿宋" w:hAnsi="仿宋" w:hint="eastAsia"/>
          <w:sz w:val="32"/>
          <w:szCs w:val="32"/>
        </w:rPr>
        <w:t xml:space="preserve">    （四）推进数字科技发展</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数字化项目建设。为进一步强化政务信息化项目的全过程管理，规范项目运维和运营服务，印发《厦门市政务信息系统服务保障规范（试行）》，加强各有关部门对政务信息系统的服务保障。二是市域社会智慧化治理。提升市域社会治理现代化、智能化、精细化水平，建成市级城中村现代化治理智慧管理模块，通过消防安全、城市管理等各类应用专题，直观了解城中村实情动态，为城中村现代化治理提供数字赋能。三是数字基础设施建设。充分发挥数字基础设施赋能作用，会同市通信管理局加强厦门国际互联网数据专用通道建设，实现专用通道服务企业720家，提升跨境视频会议、跨境技术服务、境外网站和电商平台访问等多个应用场景，支撑外向型园区和外向型企业出海发展。</w:t>
      </w:r>
    </w:p>
    <w:p>
      <w:pPr>
        <w:spacing w:line="600" w:lineRule="exact"/>
        <w:rPr>
          <w:rFonts w:ascii="仿宋" w:eastAsia="仿宋" w:hAnsi="仿宋" w:hint="eastAsia"/>
          <w:sz w:val="32"/>
          <w:szCs w:val="32"/>
        </w:rPr>
      </w:pPr>
      <w:r>
        <w:rPr>
          <w:rFonts w:ascii="仿宋" w:eastAsia="仿宋" w:hAnsi="仿宋" w:hint="eastAsia"/>
          <w:sz w:val="32"/>
          <w:szCs w:val="32"/>
        </w:rPr>
        <w:t xml:space="preserve">    （五）推进“互联网+政务服务”，提升网上政务服务能力</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大力推进政务服务“一网好办”，推行审批服务“码上办”。我市依托厦门一体化政务服务平台、厦门码平台，自动获取核验企业和个人基本信息并关联证照，实现身份扫码应用，已推动公司变更登记注册（设区的市级权限）、经营性道路客货运输车辆转籍或过户等20个高频服务事项实现“码上办”，群众通过窗口亮码核验身份即可办事，进一步增强政务服务效能，提升群众满意指数。二是提升规范调用电子证照的办件比例。持续推进电子证照应用工作，提升政务服务事项办件规范调用电子证照的比例，实现2024年度电子证照应用率超90%，有效促进政务服务减材料、减环节、减时限。三是持续提升闽政通“掌上办”服务能力，推动交通、卫健、人社等部门共计180项高频便民服务事项入驻新版闽政通APP，实现掌上办理，为企业群众提供优质高效服务，促进政务服务标准化、规范化、便利化。</w:t>
      </w:r>
    </w:p>
    <w:p>
      <w:pPr>
        <w:spacing w:line="600" w:lineRule="exact"/>
        <w:rPr>
          <w:rFonts w:ascii="仿宋" w:eastAsia="仿宋" w:hAnsi="仿宋" w:hint="eastAsia"/>
          <w:sz w:val="32"/>
          <w:szCs w:val="32"/>
        </w:rPr>
      </w:pPr>
      <w:r>
        <w:rPr>
          <w:rFonts w:ascii="仿宋" w:eastAsia="仿宋" w:hAnsi="仿宋" w:hint="eastAsia"/>
          <w:sz w:val="32"/>
          <w:szCs w:val="32"/>
        </w:rPr>
        <w:t xml:space="preserve">    （六）推动政务服务提质增效</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推进“高效办成一件事”关联事项集成办。持续深化“高效办成一件事”改革，不断优化服务方式、加强宣传引导，持续提升改革成效，全市各级“高效办成一件事”办件量已超80万件。二是推动政务服务事项标准化、规范化。组织全市各级政务服务部门认领福建省政务服务事项标准，部署“五级十五同”事项办事指南，绑定登记率实现100%。组织各部门清理我市中介服务事项，印发《关于做好政务服务领域强制性中介服务事项清单管理工作的通知》，严格落实清单管理，切实降低企业生产经营成本。三是数据赋能政务服务督查，提升审批服务效率。充分发挥一体化平台应用功能，强化数据监察预警，常态化开展审批服务办件督查，对超期预警件自动发出督查单进行督促整改，督促部门及时整改提升，推动审批服务部门采取各项措施优化审批服务办理，切实提高审批服务效率。</w:t>
      </w:r>
    </w:p>
    <w:p>
      <w:pPr>
        <w:spacing w:line="600" w:lineRule="exact"/>
        <w:rPr>
          <w:rFonts w:ascii="仿宋" w:eastAsia="仿宋" w:hAnsi="仿宋" w:hint="eastAsia"/>
          <w:sz w:val="32"/>
          <w:szCs w:val="32"/>
        </w:rPr>
      </w:pPr>
      <w:r>
        <w:rPr>
          <w:rFonts w:ascii="仿宋" w:eastAsia="仿宋" w:hAnsi="仿宋" w:hint="eastAsia"/>
          <w:sz w:val="32"/>
          <w:szCs w:val="32"/>
        </w:rPr>
        <w:t xml:space="preserve">    （七）提升招商引资、服务贸易等要素保障</w:t>
      </w:r>
    </w:p>
    <w:p>
      <w:pPr>
        <w:spacing w:line="600" w:lineRule="exact"/>
        <w:rPr>
          <w:rFonts w:ascii="仿宋" w:eastAsia="仿宋" w:hAnsi="仿宋" w:hint="eastAsia"/>
          <w:sz w:val="32"/>
          <w:szCs w:val="32"/>
        </w:rPr>
      </w:pPr>
      <w:r>
        <w:rPr>
          <w:rFonts w:ascii="仿宋" w:eastAsia="仿宋" w:hAnsi="仿宋" w:hint="eastAsia"/>
          <w:sz w:val="32"/>
          <w:szCs w:val="32"/>
        </w:rPr>
        <w:t xml:space="preserve">    一是精准招商，加快项目开工运营，推动签约项目12个，外出拜访企业16家，邀请企业策划推动项目17家，收集跟踪对接线索24条。二是充分发挥数字基础设施赋能作用，加强厦门国际互联网数据专用通道的推广应用，举办跨境数字服务贸易培训会，邀请跨境数字服务贸易相关企业参加本次培训，结合跨境视频会议、跨境金融服务等应用场景，分享国际互联网数据专用通道的使用经验，为我市进一步激励企业开展跨境数字服务贸易工作夯实基础。三是推出涉企经营许可事项实行“准营承诺即入”，制定并经市政府印发《关于推行市场准营承诺即入制进一步激发经营主体活力的意见》(厦府办规〔2024〕7号)，配合自贸区创新试点高危险性体育项目（游泳、攀岩、滑雪、潜水）经营许可改为备案管理工作，指导实施部门规范部署办事指南，实现改革落地办理。持续推动“高效办成一件事”改革，实现企业信息变更、企业注销等围绕企业生命周期的“一件事”事项落地落实，不断优化服务方式。</w:t>
      </w:r>
    </w:p>
    <w:p>
      <w:pPr>
        <w:rPr>
          <w:rFonts w:ascii="黑体" w:eastAsia="黑体" w:hAnsi="黑体" w:hint="eastAsia"/>
          <w:sz w:val="56"/>
          <w:szCs w:val="36"/>
        </w:rPr>
      </w:pPr>
      <w:bookmarkStart w:id="4" w:name="_GoBack"/>
      <w:bookmarkEnd w:id="4"/>
    </w:p>
    <w:p>
      <w:pPr>
        <w:widowControl/>
        <w:spacing w:line="240" w:lineRule="auto"/>
        <w:jc w:val="left"/>
        <w:rPr>
          <w:rFonts w:ascii="黑体" w:eastAsia="黑体" w:hAnsi="黑体" w:hint="eastAsia"/>
          <w:sz w:val="56"/>
          <w:szCs w:val="36"/>
        </w:rPr>
      </w:pPr>
    </w:p>
    <w:p>
      <w:pPr>
        <w:widowControl/>
        <w:spacing w:line="240" w:lineRule="auto"/>
        <w:jc w:val="left"/>
        <w:rPr>
          <w:rFonts w:ascii="黑体" w:eastAsia="黑体" w:hAnsi="黑体" w:hint="eastAsia"/>
          <w:sz w:val="56"/>
          <w:szCs w:val="36"/>
        </w:rPr>
      </w:pPr>
    </w:p>
    <w:p>
      <w:pPr>
        <w:widowControl/>
        <w:spacing w:line="240" w:lineRule="auto"/>
        <w:jc w:val="left"/>
        <w:rPr>
          <w:rFonts w:ascii="黑体" w:eastAsia="黑体" w:hAnsi="黑体" w:hint="eastAsia"/>
          <w:sz w:val="56"/>
          <w:szCs w:val="36"/>
        </w:rPr>
      </w:pPr>
    </w:p>
    <w:p>
      <w:pPr>
        <w:widowControl/>
        <w:spacing w:line="240" w:lineRule="auto"/>
        <w:jc w:val="left"/>
        <w:rPr>
          <w:rFonts w:ascii="黑体" w:eastAsia="黑体" w:hAnsi="黑体" w:hint="eastAsia"/>
          <w:sz w:val="56"/>
          <w:szCs w:val="36"/>
        </w:rPr>
      </w:pPr>
    </w:p>
    <w:p>
      <w:pPr>
        <w:widowControl/>
        <w:spacing w:line="240" w:lineRule="auto"/>
        <w:jc w:val="left"/>
        <w:rPr>
          <w:rFonts w:ascii="黑体" w:eastAsia="黑体" w:hAnsi="黑体" w:hint="eastAsia"/>
          <w:sz w:val="56"/>
          <w:szCs w:val="36"/>
        </w:rPr>
      </w:pPr>
    </w:p>
    <w:p>
      <w:pPr>
        <w:widowControl/>
        <w:spacing w:line="240" w:lineRule="auto"/>
        <w:jc w:val="left"/>
        <w:rPr>
          <w:rFonts w:ascii="黑体" w:eastAsia="黑体" w:hAnsi="黑体" w:hint="eastAsia"/>
          <w:sz w:val="56"/>
          <w:szCs w:val="36"/>
        </w:rPr>
      </w:pPr>
    </w:p>
    <w:p>
      <w:pPr>
        <w:widowControl/>
        <w:spacing w:line="240" w:lineRule="auto"/>
        <w:jc w:val="center"/>
        <w:outlineLvl w:val="0"/>
        <w:rPr>
          <w:rFonts w:ascii="黑体" w:eastAsia="黑体" w:hAnsi="黑体" w:hint="eastAsia"/>
          <w:sz w:val="56"/>
          <w:szCs w:val="36"/>
        </w:rPr>
        <w:sectPr>
          <w:footerReference w:type="default" r:id="rId137"/>
          <w:pgSz w:w="11906" w:h="16838" w:orient="portrait"/>
          <w:pgMar w:top="1702" w:right="1800" w:bottom="1843" w:left="1800" w:header="851" w:footer="992" w:gutter="0"/>
          <w:pgBorders/>
          <w:pgNumType w:start="1"/>
          <w:cols w:num="1" w:space="425">
            <w:col w:w="8306" w:space="425"/>
          </w:cols>
          <w:docGrid w:type="lines" w:linePitch="312" w:charSpace="0"/>
        </w:sectPr>
      </w:pPr>
      <w:bookmarkStart w:id="5" w:name="_Toc31296"/>
      <w:r>
        <w:rPr>
          <w:rFonts w:ascii="黑体" w:eastAsia="黑体" w:hAnsi="黑体" w:hint="eastAsia"/>
          <w:sz w:val="56"/>
          <w:szCs w:val="36"/>
        </w:rPr>
        <w:t xml:space="preserve">第二部分 2024年度部门决算表</w:t>
      </w:r>
      <w:bookmarkEnd w:id="5"/>
    </w:p>
    <w:p>
      <w:pPr>
        <w:pStyle w:val="BodyText"/>
        <w:outlineLvl w:val="1"/>
        <w:rPr>
          <w:rFonts w:ascii="黑体" w:eastAsia="黑体" w:hAnsi="黑体" w:hint="eastAsia"/>
          <w:sz w:val="32"/>
          <w:szCs w:val="32"/>
        </w:rPr>
      </w:pPr>
      <w:bookmarkStart w:id="6" w:name="_Toc2049"/>
      <w:r>
        <w:rPr>
          <w:rFonts w:ascii="黑体" w:eastAsia="黑体" w:hAnsi="黑体" w:hint="eastAsia"/>
          <w:sz w:val="32"/>
          <w:szCs w:val="32"/>
          <w:lang w:eastAsia="zh-CN"/>
        </w:rPr>
        <w:t xml:space="preserve">一、收入支出决算总表</w:t>
      </w:r>
      <w:bookmarkEnd w:id="6"/>
    </w:p>
    <w:p>
      <w:pPr>
        <w:pStyle w:val="BodyText"/>
        <w:jc w:val="center"/>
        <w:rPr>
          <w:rFonts w:ascii="黑体" w:eastAsia="黑体" w:hAnsi="仿宋" w:hint="eastAsia"/>
          <w:sz w:val="32"/>
          <w:szCs w:val="32"/>
        </w:rPr>
      </w:pPr>
      <w:r>
        <w:rPr>
          <w:rFonts w:ascii="黑体" w:eastAsia="黑体" w:hAnsi="仿宋"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公开01表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980"/>
        <w:gridCol w:w="540"/>
        <w:gridCol w:w="2120"/>
        <w:gridCol w:w="3980"/>
        <w:gridCol w:w="540"/>
        <w:gridCol w:w="2133"/>
      </w:tblGrid>
      <w:tr>
        <w:trPr>
          <w:trHeight w:hRule="exact" w:val="425"/>
          <w:jc w:val="center"/>
        </w:trPr>
        <w:tc>
          <w:tcPr>
            <w:tcW w:w="6640" w:type="dxa"/>
            <w:gridSpan w:val="3"/>
            <w:vAlign w:val="center"/>
          </w:tcPr>
          <w:p>
            <w:pPr>
              <w:snapToGrid w:val="0"/>
              <w:jc w:val="center"/>
            </w:pPr>
            <w:r>
              <w:rPr>
                <w:rFonts w:ascii="宋体" w:eastAsia="宋体" w:hAnsi="宋体" w:cs="宋体"/>
                <w:b w:val="0"/>
                <w:i w:val="0"/>
                <w:color w:val="000000"/>
                <w:sz w:val="20"/>
              </w:rPr>
              <w:t xml:space="preserve">收入</w:t>
            </w:r>
          </w:p>
        </w:tc>
        <w:tc>
          <w:tcPr>
            <w:tcW w:w="6653" w:type="dxa"/>
            <w:gridSpan w:val="3"/>
            <w:vAlign w:val="center"/>
          </w:tcPr>
          <w:p>
            <w:pPr>
              <w:snapToGrid w:val="0"/>
              <w:jc w:val="center"/>
            </w:pPr>
            <w:r>
              <w:rPr>
                <w:rFonts w:ascii="宋体" w:eastAsia="宋体" w:hAnsi="宋体" w:cs="宋体"/>
                <w:b w:val="0"/>
                <w:i w:val="0"/>
                <w:color w:val="000000"/>
                <w:sz w:val="20"/>
              </w:rPr>
              <w:t xml:space="preserve">支出</w:t>
            </w:r>
          </w:p>
        </w:tc>
      </w:tr>
      <w:tr>
        <w:trPr>
          <w:trHeight w:hRule="exact" w:val="425"/>
          <w:jc w:val="center"/>
        </w:trPr>
        <w:tc>
          <w:tcPr>
            <w:tcW w:w="3980" w:type="dxa"/>
            <w:tcBorders/>
            <w:vAlign w:val="center"/>
          </w:tcPr>
          <w:p>
            <w:pPr>
              <w:snapToGrid w:val="0"/>
              <w:jc w:val="center"/>
            </w:pPr>
            <w:r>
              <w:rPr>
                <w:rFonts w:ascii="宋体" w:eastAsia="宋体" w:hAnsi="宋体" w:cs="宋体"/>
                <w:b w:val="0"/>
                <w:i w:val="0"/>
                <w:color w:val="000000"/>
                <w:sz w:val="20"/>
              </w:rPr>
              <w:t xml:space="preserve">项目</w:t>
            </w:r>
          </w:p>
        </w:tc>
        <w:tc>
          <w:tcPr>
            <w:tcW w:w="540" w:type="dxa"/>
            <w:tcBorders/>
            <w:vAlign w:val="center"/>
          </w:tcPr>
          <w:p>
            <w:pPr>
              <w:snapToGrid w:val="0"/>
              <w:jc w:val="center"/>
            </w:pPr>
            <w:r>
              <w:rPr>
                <w:rFonts w:ascii="宋体" w:eastAsia="宋体" w:hAnsi="宋体" w:cs="宋体"/>
                <w:b w:val="0"/>
                <w:i w:val="0"/>
                <w:color w:val="000000"/>
                <w:sz w:val="20"/>
              </w:rPr>
              <w:t xml:space="preserve">行次</w:t>
            </w:r>
          </w:p>
        </w:tc>
        <w:tc>
          <w:tcPr>
            <w:tcW w:w="2120" w:type="dxa"/>
            <w:tcBorders/>
            <w:vAlign w:val="center"/>
          </w:tcPr>
          <w:p>
            <w:pPr>
              <w:snapToGrid w:val="0"/>
              <w:jc w:val="center"/>
            </w:pPr>
            <w:r>
              <w:rPr>
                <w:rFonts w:ascii="宋体" w:eastAsia="宋体" w:hAnsi="宋体" w:cs="宋体"/>
                <w:b w:val="0"/>
                <w:i w:val="0"/>
                <w:color w:val="000000"/>
                <w:sz w:val="20"/>
              </w:rPr>
              <w:t xml:space="preserve">金额</w:t>
            </w:r>
          </w:p>
        </w:tc>
        <w:tc>
          <w:tcPr>
            <w:tcW w:w="3980" w:type="dxa"/>
            <w:tcBorders/>
            <w:vAlign w:val="center"/>
          </w:tcPr>
          <w:p>
            <w:pPr>
              <w:snapToGrid w:val="0"/>
              <w:jc w:val="center"/>
            </w:pPr>
            <w:r>
              <w:rPr>
                <w:rFonts w:ascii="宋体" w:eastAsia="宋体" w:hAnsi="宋体" w:cs="宋体"/>
                <w:b w:val="0"/>
                <w:i w:val="0"/>
                <w:color w:val="000000"/>
                <w:sz w:val="20"/>
              </w:rPr>
              <w:t xml:space="preserve">项目</w:t>
            </w:r>
          </w:p>
        </w:tc>
        <w:tc>
          <w:tcPr>
            <w:tcW w:w="540" w:type="dxa"/>
            <w:tcBorders/>
            <w:vAlign w:val="center"/>
          </w:tcPr>
          <w:p>
            <w:pPr>
              <w:snapToGrid w:val="0"/>
              <w:jc w:val="center"/>
            </w:pPr>
            <w:r>
              <w:rPr>
                <w:rFonts w:ascii="宋体" w:eastAsia="宋体" w:hAnsi="宋体" w:cs="宋体"/>
                <w:b w:val="0"/>
                <w:i w:val="0"/>
                <w:color w:val="000000"/>
                <w:sz w:val="20"/>
              </w:rPr>
              <w:t xml:space="preserve">行次</w:t>
            </w:r>
          </w:p>
        </w:tc>
        <w:tc>
          <w:tcPr>
            <w:tcW w:w="2133" w:type="dxa"/>
            <w:tcBorders/>
            <w:vAlign w:val="center"/>
          </w:tcPr>
          <w:p>
            <w:pPr>
              <w:snapToGrid w:val="0"/>
              <w:jc w:val="center"/>
            </w:pPr>
            <w:r>
              <w:rPr>
                <w:rFonts w:ascii="宋体" w:eastAsia="宋体" w:hAnsi="宋体" w:cs="宋体"/>
                <w:b w:val="0"/>
                <w:i w:val="0"/>
                <w:color w:val="000000"/>
                <w:sz w:val="20"/>
              </w:rPr>
              <w:t xml:space="preserve">金额</w:t>
            </w:r>
          </w:p>
        </w:tc>
      </w:tr>
      <w:tr>
        <w:trPr>
          <w:trHeight w:hRule="exact" w:val="425"/>
          <w:jc w:val="center"/>
        </w:trPr>
        <w:tc>
          <w:tcPr>
            <w:tcW w:w="3980" w:type="dxa"/>
            <w:tcBorders/>
            <w:vAlign w:val="center"/>
          </w:tcPr>
          <w:p>
            <w:pPr>
              <w:snapToGrid w:val="0"/>
              <w:jc w:val="center"/>
            </w:pPr>
            <w:r>
              <w:rPr>
                <w:rFonts w:ascii="宋体" w:eastAsia="宋体" w:hAnsi="宋体" w:cs="宋体"/>
                <w:b w:val="0"/>
                <w:i w:val="0"/>
                <w:color w:val="000000"/>
                <w:sz w:val="20"/>
              </w:rPr>
              <w:t xml:space="preserve">栏次</w:t>
            </w:r>
          </w:p>
        </w:tc>
        <w:tc>
          <w:tcPr>
            <w:tcW w:w="540" w:type="dxa"/>
            <w:tcBorders/>
            <w:vAlign w:val="center"/>
          </w:tcPr>
          <w:p>
            <w:pPr/>
          </w:p>
        </w:tc>
        <w:tc>
          <w:tcPr>
            <w:tcW w:w="2120" w:type="dxa"/>
            <w:tcBorders/>
            <w:vAlign w:val="center"/>
          </w:tcPr>
          <w:p>
            <w:pPr>
              <w:snapToGrid w:val="0"/>
              <w:jc w:val="center"/>
            </w:pPr>
            <w:r>
              <w:rPr>
                <w:rFonts w:ascii="宋体" w:eastAsia="宋体" w:hAnsi="宋体" w:cs="宋体"/>
                <w:b w:val="0"/>
                <w:i w:val="0"/>
                <w:color w:val="000000"/>
                <w:sz w:val="20"/>
              </w:rPr>
              <w:t xml:space="preserve">1</w:t>
            </w:r>
          </w:p>
        </w:tc>
        <w:tc>
          <w:tcPr>
            <w:tcW w:w="3980" w:type="dxa"/>
            <w:tcBorders/>
            <w:vAlign w:val="center"/>
          </w:tcPr>
          <w:p>
            <w:pPr>
              <w:snapToGrid w:val="0"/>
              <w:jc w:val="center"/>
            </w:pPr>
            <w:r>
              <w:rPr>
                <w:rFonts w:ascii="宋体" w:eastAsia="宋体" w:hAnsi="宋体" w:cs="宋体"/>
                <w:b w:val="0"/>
                <w:i w:val="0"/>
                <w:color w:val="000000"/>
                <w:sz w:val="20"/>
              </w:rPr>
              <w:t xml:space="preserve">栏次</w:t>
            </w:r>
          </w:p>
        </w:tc>
        <w:tc>
          <w:tcPr>
            <w:tcW w:w="540" w:type="dxa"/>
            <w:tcBorders/>
            <w:vAlign w:val="center"/>
          </w:tcPr>
          <w:p>
            <w:pPr/>
          </w:p>
        </w:tc>
        <w:tc>
          <w:tcPr>
            <w:tcW w:w="2133" w:type="dxa"/>
            <w:tcBorders/>
            <w:vAlign w:val="center"/>
          </w:tcPr>
          <w:p>
            <w:pPr>
              <w:snapToGrid w:val="0"/>
              <w:jc w:val="center"/>
            </w:pPr>
            <w:r>
              <w:rPr>
                <w:rFonts w:ascii="宋体" w:eastAsia="宋体" w:hAnsi="宋体" w:cs="宋体"/>
                <w:b w:val="0"/>
                <w:i w:val="0"/>
                <w:color w:val="000000"/>
                <w:sz w:val="20"/>
              </w:rPr>
              <w:t xml:space="preserve">2</w:t>
            </w: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一、一般公共预算财政拨款收入</w:t>
            </w:r>
          </w:p>
        </w:tc>
        <w:tc>
          <w:tcPr>
            <w:tcW w:w="540" w:type="dxa"/>
            <w:tcBorders/>
            <w:vAlign w:val="center"/>
          </w:tcPr>
          <w:p>
            <w:pPr>
              <w:snapToGrid w:val="0"/>
              <w:jc w:val="center"/>
            </w:pPr>
            <w:r>
              <w:rPr>
                <w:rFonts w:ascii="宋体" w:eastAsia="宋体" w:hAnsi="宋体" w:cs="宋体"/>
                <w:b w:val="0"/>
                <w:i w:val="0"/>
                <w:color w:val="000000"/>
                <w:sz w:val="20"/>
              </w:rPr>
              <w:t xml:space="preserve">1</w:t>
            </w:r>
          </w:p>
        </w:tc>
        <w:tc>
          <w:tcPr>
            <w:tcW w:w="2120" w:type="dxa"/>
            <w:tcBorders/>
            <w:vAlign w:val="center"/>
          </w:tcPr>
          <w:p>
            <w:pPr>
              <w:snapToGrid w:val="0"/>
              <w:jc w:val="right"/>
            </w:pPr>
            <w:r>
              <w:rPr>
                <w:rFonts w:ascii="宋体" w:eastAsia="宋体" w:hAnsi="宋体" w:cs="宋体"/>
                <w:b w:val="0"/>
                <w:i w:val="0"/>
                <w:color w:val="000000"/>
                <w:sz w:val="20"/>
              </w:rPr>
              <w:t xml:space="preserve">25,609.93</w:t>
            </w:r>
          </w:p>
        </w:tc>
        <w:tc>
          <w:tcPr>
            <w:tcW w:w="3980" w:type="dxa"/>
            <w:tcBorders/>
            <w:vAlign w:val="center"/>
          </w:tcPr>
          <w:p>
            <w:pPr>
              <w:snapToGrid w:val="0"/>
              <w:jc w:val="left"/>
            </w:pPr>
            <w:r>
              <w:rPr>
                <w:rFonts w:ascii="宋体" w:eastAsia="宋体" w:hAnsi="宋体" w:cs="宋体"/>
                <w:b w:val="0"/>
                <w:i w:val="0"/>
                <w:color w:val="000000"/>
                <w:sz w:val="20"/>
              </w:rPr>
              <w:t xml:space="preserve">一、一般公共服务支出</w:t>
            </w:r>
          </w:p>
        </w:tc>
        <w:tc>
          <w:tcPr>
            <w:tcW w:w="540" w:type="dxa"/>
            <w:tcBorders/>
            <w:vAlign w:val="center"/>
          </w:tcPr>
          <w:p>
            <w:pPr>
              <w:snapToGrid w:val="0"/>
              <w:jc w:val="center"/>
            </w:pPr>
            <w:r>
              <w:rPr>
                <w:rFonts w:ascii="宋体" w:eastAsia="宋体" w:hAnsi="宋体" w:cs="宋体"/>
                <w:b w:val="0"/>
                <w:i w:val="0"/>
                <w:color w:val="000000"/>
                <w:sz w:val="20"/>
              </w:rPr>
              <w:t xml:space="preserve">32</w:t>
            </w:r>
          </w:p>
        </w:tc>
        <w:tc>
          <w:tcPr>
            <w:tcW w:w="2133" w:type="dxa"/>
            <w:tcBorders/>
            <w:vAlign w:val="center"/>
          </w:tcPr>
          <w:p>
            <w:pPr>
              <w:snapToGrid w:val="0"/>
              <w:jc w:val="right"/>
            </w:pPr>
            <w:r>
              <w:rPr>
                <w:rFonts w:ascii="宋体" w:eastAsia="宋体" w:hAnsi="宋体" w:cs="宋体"/>
                <w:b w:val="0"/>
                <w:i w:val="0"/>
                <w:color w:val="000000"/>
                <w:sz w:val="20"/>
              </w:rPr>
              <w:t xml:space="preserve">7,381.46</w:t>
            </w: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二、政府性基金预算财政拨款收入</w:t>
            </w:r>
          </w:p>
        </w:tc>
        <w:tc>
          <w:tcPr>
            <w:tcW w:w="540" w:type="dxa"/>
            <w:tcBorders/>
            <w:vAlign w:val="center"/>
          </w:tcPr>
          <w:p>
            <w:pPr>
              <w:snapToGrid w:val="0"/>
              <w:jc w:val="center"/>
            </w:pPr>
            <w:r>
              <w:rPr>
                <w:rFonts w:ascii="宋体" w:eastAsia="宋体" w:hAnsi="宋体" w:cs="宋体"/>
                <w:b w:val="0"/>
                <w:i w:val="0"/>
                <w:color w:val="000000"/>
                <w:sz w:val="20"/>
              </w:rPr>
              <w:t xml:space="preserve">2</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二、外交支出</w:t>
            </w:r>
          </w:p>
        </w:tc>
        <w:tc>
          <w:tcPr>
            <w:tcW w:w="540" w:type="dxa"/>
            <w:tcBorders/>
            <w:vAlign w:val="center"/>
          </w:tcPr>
          <w:p>
            <w:pPr>
              <w:snapToGrid w:val="0"/>
              <w:jc w:val="center"/>
            </w:pPr>
            <w:r>
              <w:rPr>
                <w:rFonts w:ascii="宋体" w:eastAsia="宋体" w:hAnsi="宋体" w:cs="宋体"/>
                <w:b w:val="0"/>
                <w:i w:val="0"/>
                <w:color w:val="000000"/>
                <w:sz w:val="20"/>
              </w:rPr>
              <w:t xml:space="preserve">33</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三、国有资本经营预算财政拨款收入</w:t>
            </w:r>
          </w:p>
        </w:tc>
        <w:tc>
          <w:tcPr>
            <w:tcW w:w="540" w:type="dxa"/>
            <w:tcBorders/>
            <w:vAlign w:val="center"/>
          </w:tcPr>
          <w:p>
            <w:pPr>
              <w:snapToGrid w:val="0"/>
              <w:jc w:val="center"/>
            </w:pPr>
            <w:r>
              <w:rPr>
                <w:rFonts w:ascii="宋体" w:eastAsia="宋体" w:hAnsi="宋体" w:cs="宋体"/>
                <w:b w:val="0"/>
                <w:i w:val="0"/>
                <w:color w:val="000000"/>
                <w:sz w:val="20"/>
              </w:rPr>
              <w:t xml:space="preserve">3</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三、国防支出</w:t>
            </w:r>
          </w:p>
        </w:tc>
        <w:tc>
          <w:tcPr>
            <w:tcW w:w="540" w:type="dxa"/>
            <w:tcBorders/>
            <w:vAlign w:val="center"/>
          </w:tcPr>
          <w:p>
            <w:pPr>
              <w:snapToGrid w:val="0"/>
              <w:jc w:val="center"/>
            </w:pPr>
            <w:r>
              <w:rPr>
                <w:rFonts w:ascii="宋体" w:eastAsia="宋体" w:hAnsi="宋体" w:cs="宋体"/>
                <w:b w:val="0"/>
                <w:i w:val="0"/>
                <w:color w:val="000000"/>
                <w:sz w:val="20"/>
              </w:rPr>
              <w:t xml:space="preserve">34</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四、上级补助收入</w:t>
            </w:r>
          </w:p>
        </w:tc>
        <w:tc>
          <w:tcPr>
            <w:tcW w:w="540" w:type="dxa"/>
            <w:tcBorders/>
            <w:vAlign w:val="center"/>
          </w:tcPr>
          <w:p>
            <w:pPr>
              <w:snapToGrid w:val="0"/>
              <w:jc w:val="center"/>
            </w:pPr>
            <w:r>
              <w:rPr>
                <w:rFonts w:ascii="宋体" w:eastAsia="宋体" w:hAnsi="宋体" w:cs="宋体"/>
                <w:b w:val="0"/>
                <w:i w:val="0"/>
                <w:color w:val="000000"/>
                <w:sz w:val="20"/>
              </w:rPr>
              <w:t xml:space="preserve">4</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四、公共安全支出</w:t>
            </w:r>
          </w:p>
        </w:tc>
        <w:tc>
          <w:tcPr>
            <w:tcW w:w="540" w:type="dxa"/>
            <w:tcBorders/>
            <w:vAlign w:val="center"/>
          </w:tcPr>
          <w:p>
            <w:pPr>
              <w:snapToGrid w:val="0"/>
              <w:jc w:val="center"/>
            </w:pPr>
            <w:r>
              <w:rPr>
                <w:rFonts w:ascii="宋体" w:eastAsia="宋体" w:hAnsi="宋体" w:cs="宋体"/>
                <w:b w:val="0"/>
                <w:i w:val="0"/>
                <w:color w:val="000000"/>
                <w:sz w:val="20"/>
              </w:rPr>
              <w:t xml:space="preserve">35</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五、事业收入</w:t>
            </w:r>
          </w:p>
        </w:tc>
        <w:tc>
          <w:tcPr>
            <w:tcW w:w="540" w:type="dxa"/>
            <w:tcBorders/>
            <w:vAlign w:val="center"/>
          </w:tcPr>
          <w:p>
            <w:pPr>
              <w:snapToGrid w:val="0"/>
              <w:jc w:val="center"/>
            </w:pPr>
            <w:r>
              <w:rPr>
                <w:rFonts w:ascii="宋体" w:eastAsia="宋体" w:hAnsi="宋体" w:cs="宋体"/>
                <w:b w:val="0"/>
                <w:i w:val="0"/>
                <w:color w:val="000000"/>
                <w:sz w:val="20"/>
              </w:rPr>
              <w:t xml:space="preserve">5</w:t>
            </w:r>
          </w:p>
        </w:tc>
        <w:tc>
          <w:tcPr>
            <w:tcW w:w="2120" w:type="dxa"/>
            <w:tcBorders/>
            <w:vAlign w:val="center"/>
          </w:tcPr>
          <w:p>
            <w:pPr>
              <w:snapToGrid w:val="0"/>
              <w:jc w:val="right"/>
            </w:pPr>
            <w:r>
              <w:rPr>
                <w:rFonts w:ascii="宋体" w:eastAsia="宋体" w:hAnsi="宋体" w:cs="宋体"/>
                <w:b w:val="0"/>
                <w:i w:val="0"/>
                <w:color w:val="000000"/>
                <w:sz w:val="20"/>
              </w:rPr>
              <w:t xml:space="preserve">40.00</w:t>
            </w:r>
          </w:p>
        </w:tc>
        <w:tc>
          <w:tcPr>
            <w:tcW w:w="3980" w:type="dxa"/>
            <w:tcBorders/>
            <w:vAlign w:val="center"/>
          </w:tcPr>
          <w:p>
            <w:pPr>
              <w:snapToGrid w:val="0"/>
              <w:jc w:val="left"/>
            </w:pPr>
            <w:r>
              <w:rPr>
                <w:rFonts w:ascii="宋体" w:eastAsia="宋体" w:hAnsi="宋体" w:cs="宋体"/>
                <w:b w:val="0"/>
                <w:i w:val="0"/>
                <w:color w:val="000000"/>
                <w:sz w:val="20"/>
              </w:rPr>
              <w:t xml:space="preserve">五、教育支出</w:t>
            </w:r>
          </w:p>
        </w:tc>
        <w:tc>
          <w:tcPr>
            <w:tcW w:w="540" w:type="dxa"/>
            <w:tcBorders/>
            <w:vAlign w:val="center"/>
          </w:tcPr>
          <w:p>
            <w:pPr>
              <w:snapToGrid w:val="0"/>
              <w:jc w:val="center"/>
            </w:pPr>
            <w:r>
              <w:rPr>
                <w:rFonts w:ascii="宋体" w:eastAsia="宋体" w:hAnsi="宋体" w:cs="宋体"/>
                <w:b w:val="0"/>
                <w:i w:val="0"/>
                <w:color w:val="000000"/>
                <w:sz w:val="20"/>
              </w:rPr>
              <w:t xml:space="preserve">36</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六、经营收入</w:t>
            </w:r>
          </w:p>
        </w:tc>
        <w:tc>
          <w:tcPr>
            <w:tcW w:w="540" w:type="dxa"/>
            <w:tcBorders/>
            <w:vAlign w:val="center"/>
          </w:tcPr>
          <w:p>
            <w:pPr>
              <w:snapToGrid w:val="0"/>
              <w:jc w:val="center"/>
            </w:pPr>
            <w:r>
              <w:rPr>
                <w:rFonts w:ascii="宋体" w:eastAsia="宋体" w:hAnsi="宋体" w:cs="宋体"/>
                <w:b w:val="0"/>
                <w:i w:val="0"/>
                <w:color w:val="000000"/>
                <w:sz w:val="20"/>
              </w:rPr>
              <w:t xml:space="preserve">6</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六、科学技术支出</w:t>
            </w:r>
          </w:p>
        </w:tc>
        <w:tc>
          <w:tcPr>
            <w:tcW w:w="540" w:type="dxa"/>
            <w:tcBorders/>
            <w:vAlign w:val="center"/>
          </w:tcPr>
          <w:p>
            <w:pPr>
              <w:snapToGrid w:val="0"/>
              <w:jc w:val="center"/>
            </w:pPr>
            <w:r>
              <w:rPr>
                <w:rFonts w:ascii="宋体" w:eastAsia="宋体" w:hAnsi="宋体" w:cs="宋体"/>
                <w:b w:val="0"/>
                <w:i w:val="0"/>
                <w:color w:val="000000"/>
                <w:sz w:val="20"/>
              </w:rPr>
              <w:t xml:space="preserve">37</w:t>
            </w:r>
          </w:p>
        </w:tc>
        <w:tc>
          <w:tcPr>
            <w:tcW w:w="2133" w:type="dxa"/>
            <w:tcBorders/>
            <w:vAlign w:val="center"/>
          </w:tcPr>
          <w:p>
            <w:pPr>
              <w:snapToGrid w:val="0"/>
              <w:jc w:val="right"/>
            </w:pPr>
            <w:r>
              <w:rPr>
                <w:rFonts w:ascii="宋体" w:eastAsia="宋体" w:hAnsi="宋体" w:cs="宋体"/>
                <w:b w:val="0"/>
                <w:i w:val="0"/>
                <w:color w:val="000000"/>
                <w:sz w:val="20"/>
              </w:rPr>
              <w:t xml:space="preserve">1,118.11</w:t>
            </w: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七、附属单位上缴收入</w:t>
            </w:r>
          </w:p>
        </w:tc>
        <w:tc>
          <w:tcPr>
            <w:tcW w:w="540" w:type="dxa"/>
            <w:tcBorders/>
            <w:vAlign w:val="center"/>
          </w:tcPr>
          <w:p>
            <w:pPr>
              <w:snapToGrid w:val="0"/>
              <w:jc w:val="center"/>
            </w:pPr>
            <w:r>
              <w:rPr>
                <w:rFonts w:ascii="宋体" w:eastAsia="宋体" w:hAnsi="宋体" w:cs="宋体"/>
                <w:b w:val="0"/>
                <w:i w:val="0"/>
                <w:color w:val="000000"/>
                <w:sz w:val="20"/>
              </w:rPr>
              <w:t xml:space="preserve">7</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七、文化旅游体育与传媒支出</w:t>
            </w:r>
          </w:p>
        </w:tc>
        <w:tc>
          <w:tcPr>
            <w:tcW w:w="540" w:type="dxa"/>
            <w:tcBorders/>
            <w:vAlign w:val="center"/>
          </w:tcPr>
          <w:p>
            <w:pPr>
              <w:snapToGrid w:val="0"/>
              <w:jc w:val="center"/>
            </w:pPr>
            <w:r>
              <w:rPr>
                <w:rFonts w:ascii="宋体" w:eastAsia="宋体" w:hAnsi="宋体" w:cs="宋体"/>
                <w:b w:val="0"/>
                <w:i w:val="0"/>
                <w:color w:val="000000"/>
                <w:sz w:val="20"/>
              </w:rPr>
              <w:t xml:space="preserve">38</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八、其他收入</w:t>
            </w:r>
          </w:p>
        </w:tc>
        <w:tc>
          <w:tcPr>
            <w:tcW w:w="540" w:type="dxa"/>
            <w:tcBorders/>
            <w:vAlign w:val="center"/>
          </w:tcPr>
          <w:p>
            <w:pPr>
              <w:snapToGrid w:val="0"/>
              <w:jc w:val="center"/>
            </w:pPr>
            <w:r>
              <w:rPr>
                <w:rFonts w:ascii="宋体" w:eastAsia="宋体" w:hAnsi="宋体" w:cs="宋体"/>
                <w:b w:val="0"/>
                <w:i w:val="0"/>
                <w:color w:val="000000"/>
                <w:sz w:val="20"/>
              </w:rPr>
              <w:t xml:space="preserve">8</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八、社会保障和就业支出</w:t>
            </w:r>
          </w:p>
        </w:tc>
        <w:tc>
          <w:tcPr>
            <w:tcW w:w="540" w:type="dxa"/>
            <w:tcBorders/>
            <w:vAlign w:val="center"/>
          </w:tcPr>
          <w:p>
            <w:pPr>
              <w:snapToGrid w:val="0"/>
              <w:jc w:val="center"/>
            </w:pPr>
            <w:r>
              <w:rPr>
                <w:rFonts w:ascii="宋体" w:eastAsia="宋体" w:hAnsi="宋体" w:cs="宋体"/>
                <w:b w:val="0"/>
                <w:i w:val="0"/>
                <w:color w:val="000000"/>
                <w:sz w:val="20"/>
              </w:rPr>
              <w:t xml:space="preserve">39</w:t>
            </w:r>
          </w:p>
        </w:tc>
        <w:tc>
          <w:tcPr>
            <w:tcW w:w="2133" w:type="dxa"/>
            <w:tcBorders/>
            <w:vAlign w:val="center"/>
          </w:tcPr>
          <w:p>
            <w:pPr>
              <w:snapToGrid w:val="0"/>
              <w:jc w:val="right"/>
            </w:pPr>
            <w:r>
              <w:rPr>
                <w:rFonts w:ascii="宋体" w:eastAsia="宋体" w:hAnsi="宋体" w:cs="宋体"/>
                <w:b w:val="0"/>
                <w:i w:val="0"/>
                <w:color w:val="000000"/>
                <w:sz w:val="20"/>
              </w:rPr>
              <w:t xml:space="preserve">1,225.36</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9</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九、卫生健康支出</w:t>
            </w:r>
          </w:p>
        </w:tc>
        <w:tc>
          <w:tcPr>
            <w:tcW w:w="540" w:type="dxa"/>
            <w:tcBorders/>
            <w:vAlign w:val="center"/>
          </w:tcPr>
          <w:p>
            <w:pPr>
              <w:snapToGrid w:val="0"/>
              <w:jc w:val="center"/>
            </w:pPr>
            <w:r>
              <w:rPr>
                <w:rFonts w:ascii="宋体" w:eastAsia="宋体" w:hAnsi="宋体" w:cs="宋体"/>
                <w:b w:val="0"/>
                <w:i w:val="0"/>
                <w:color w:val="000000"/>
                <w:sz w:val="20"/>
              </w:rPr>
              <w:t xml:space="preserve">40</w:t>
            </w:r>
          </w:p>
        </w:tc>
        <w:tc>
          <w:tcPr>
            <w:tcW w:w="2133" w:type="dxa"/>
            <w:tcBorders/>
            <w:vAlign w:val="center"/>
          </w:tcPr>
          <w:p>
            <w:pPr>
              <w:snapToGrid w:val="0"/>
              <w:jc w:val="right"/>
            </w:pPr>
            <w:r>
              <w:rPr>
                <w:rFonts w:ascii="宋体" w:eastAsia="宋体" w:hAnsi="宋体" w:cs="宋体"/>
                <w:b w:val="0"/>
                <w:i w:val="0"/>
                <w:color w:val="000000"/>
                <w:sz w:val="20"/>
              </w:rPr>
              <w:t xml:space="preserve">268.49</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10</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十、节能环保支出</w:t>
            </w:r>
          </w:p>
        </w:tc>
        <w:tc>
          <w:tcPr>
            <w:tcW w:w="540" w:type="dxa"/>
            <w:tcBorders/>
            <w:vAlign w:val="center"/>
          </w:tcPr>
          <w:p>
            <w:pPr>
              <w:snapToGrid w:val="0"/>
              <w:jc w:val="center"/>
            </w:pPr>
            <w:r>
              <w:rPr>
                <w:rFonts w:ascii="宋体" w:eastAsia="宋体" w:hAnsi="宋体" w:cs="宋体"/>
                <w:b w:val="0"/>
                <w:i w:val="0"/>
                <w:color w:val="000000"/>
                <w:sz w:val="20"/>
              </w:rPr>
              <w:t xml:space="preserve">41</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11</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十一、城乡社区支出</w:t>
            </w:r>
          </w:p>
        </w:tc>
        <w:tc>
          <w:tcPr>
            <w:tcW w:w="540" w:type="dxa"/>
            <w:tcBorders/>
            <w:vAlign w:val="center"/>
          </w:tcPr>
          <w:p>
            <w:pPr>
              <w:snapToGrid w:val="0"/>
              <w:jc w:val="center"/>
            </w:pPr>
            <w:r>
              <w:rPr>
                <w:rFonts w:ascii="宋体" w:eastAsia="宋体" w:hAnsi="宋体" w:cs="宋体"/>
                <w:b w:val="0"/>
                <w:i w:val="0"/>
                <w:color w:val="000000"/>
                <w:sz w:val="20"/>
              </w:rPr>
              <w:t xml:space="preserve">42</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12</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十二、农林水支出</w:t>
            </w:r>
          </w:p>
        </w:tc>
        <w:tc>
          <w:tcPr>
            <w:tcW w:w="540" w:type="dxa"/>
            <w:tcBorders/>
            <w:vAlign w:val="center"/>
          </w:tcPr>
          <w:p>
            <w:pPr>
              <w:snapToGrid w:val="0"/>
              <w:jc w:val="center"/>
            </w:pPr>
            <w:r>
              <w:rPr>
                <w:rFonts w:ascii="宋体" w:eastAsia="宋体" w:hAnsi="宋体" w:cs="宋体"/>
                <w:b w:val="0"/>
                <w:i w:val="0"/>
                <w:color w:val="000000"/>
                <w:sz w:val="20"/>
              </w:rPr>
              <w:t xml:space="preserve">43</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13</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十三、交通运输支出</w:t>
            </w:r>
          </w:p>
        </w:tc>
        <w:tc>
          <w:tcPr>
            <w:tcW w:w="540" w:type="dxa"/>
            <w:tcBorders/>
            <w:vAlign w:val="center"/>
          </w:tcPr>
          <w:p>
            <w:pPr>
              <w:snapToGrid w:val="0"/>
              <w:jc w:val="center"/>
            </w:pPr>
            <w:r>
              <w:rPr>
                <w:rFonts w:ascii="宋体" w:eastAsia="宋体" w:hAnsi="宋体" w:cs="宋体"/>
                <w:b w:val="0"/>
                <w:i w:val="0"/>
                <w:color w:val="000000"/>
                <w:sz w:val="20"/>
              </w:rPr>
              <w:t xml:space="preserve">44</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14</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十四、资源勘探工业信息等支出</w:t>
            </w:r>
          </w:p>
        </w:tc>
        <w:tc>
          <w:tcPr>
            <w:tcW w:w="540" w:type="dxa"/>
            <w:tcBorders/>
            <w:vAlign w:val="center"/>
          </w:tcPr>
          <w:p>
            <w:pPr>
              <w:snapToGrid w:val="0"/>
              <w:jc w:val="center"/>
            </w:pPr>
            <w:r>
              <w:rPr>
                <w:rFonts w:ascii="宋体" w:eastAsia="宋体" w:hAnsi="宋体" w:cs="宋体"/>
                <w:b w:val="0"/>
                <w:i w:val="0"/>
                <w:color w:val="000000"/>
                <w:sz w:val="20"/>
              </w:rPr>
              <w:t xml:space="preserve">45</w:t>
            </w:r>
          </w:p>
        </w:tc>
        <w:tc>
          <w:tcPr>
            <w:tcW w:w="2133" w:type="dxa"/>
            <w:tcBorders/>
            <w:vAlign w:val="center"/>
          </w:tcPr>
          <w:p>
            <w:pPr>
              <w:snapToGrid w:val="0"/>
              <w:jc w:val="right"/>
            </w:pPr>
            <w:r>
              <w:rPr>
                <w:rFonts w:ascii="宋体" w:eastAsia="宋体" w:hAnsi="宋体" w:cs="宋体"/>
                <w:b w:val="0"/>
                <w:i w:val="0"/>
                <w:color w:val="000000"/>
                <w:sz w:val="20"/>
              </w:rPr>
              <w:t xml:space="preserve">13,807.28</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15</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十五、商业服务业等支出</w:t>
            </w:r>
          </w:p>
        </w:tc>
        <w:tc>
          <w:tcPr>
            <w:tcW w:w="540" w:type="dxa"/>
            <w:tcBorders/>
            <w:vAlign w:val="center"/>
          </w:tcPr>
          <w:p>
            <w:pPr>
              <w:snapToGrid w:val="0"/>
              <w:jc w:val="center"/>
            </w:pPr>
            <w:r>
              <w:rPr>
                <w:rFonts w:ascii="宋体" w:eastAsia="宋体" w:hAnsi="宋体" w:cs="宋体"/>
                <w:b w:val="0"/>
                <w:i w:val="0"/>
                <w:color w:val="000000"/>
                <w:sz w:val="20"/>
              </w:rPr>
              <w:t xml:space="preserve">46</w:t>
            </w:r>
          </w:p>
        </w:tc>
        <w:tc>
          <w:tcPr>
            <w:tcW w:w="2133" w:type="dxa"/>
            <w:tcBorders/>
            <w:vAlign w:val="center"/>
          </w:tcPr>
          <w:p>
            <w:pPr>
              <w:snapToGrid w:val="0"/>
              <w:jc w:val="right"/>
            </w:pPr>
            <w:r>
              <w:rPr>
                <w:rFonts w:ascii="宋体" w:eastAsia="宋体" w:hAnsi="宋体" w:cs="宋体"/>
                <w:b w:val="0"/>
                <w:i w:val="0"/>
                <w:color w:val="000000"/>
                <w:sz w:val="20"/>
              </w:rPr>
              <w:t xml:space="preserve">404.32</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16</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十六、金融支出</w:t>
            </w:r>
          </w:p>
        </w:tc>
        <w:tc>
          <w:tcPr>
            <w:tcW w:w="540" w:type="dxa"/>
            <w:tcBorders/>
            <w:vAlign w:val="center"/>
          </w:tcPr>
          <w:p>
            <w:pPr>
              <w:snapToGrid w:val="0"/>
              <w:jc w:val="center"/>
            </w:pPr>
            <w:r>
              <w:rPr>
                <w:rFonts w:ascii="宋体" w:eastAsia="宋体" w:hAnsi="宋体" w:cs="宋体"/>
                <w:b w:val="0"/>
                <w:i w:val="0"/>
                <w:color w:val="000000"/>
                <w:sz w:val="20"/>
              </w:rPr>
              <w:t xml:space="preserve">47</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17</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十七、援助其他地区支出</w:t>
            </w:r>
          </w:p>
        </w:tc>
        <w:tc>
          <w:tcPr>
            <w:tcW w:w="540" w:type="dxa"/>
            <w:tcBorders/>
            <w:vAlign w:val="center"/>
          </w:tcPr>
          <w:p>
            <w:pPr>
              <w:snapToGrid w:val="0"/>
              <w:jc w:val="center"/>
            </w:pPr>
            <w:r>
              <w:rPr>
                <w:rFonts w:ascii="宋体" w:eastAsia="宋体" w:hAnsi="宋体" w:cs="宋体"/>
                <w:b w:val="0"/>
                <w:i w:val="0"/>
                <w:color w:val="000000"/>
                <w:sz w:val="20"/>
              </w:rPr>
              <w:t xml:space="preserve">48</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18</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十八、自然资源海洋气象等支出</w:t>
            </w:r>
          </w:p>
        </w:tc>
        <w:tc>
          <w:tcPr>
            <w:tcW w:w="540" w:type="dxa"/>
            <w:tcBorders/>
            <w:vAlign w:val="center"/>
          </w:tcPr>
          <w:p>
            <w:pPr>
              <w:snapToGrid w:val="0"/>
              <w:jc w:val="center"/>
            </w:pPr>
            <w:r>
              <w:rPr>
                <w:rFonts w:ascii="宋体" w:eastAsia="宋体" w:hAnsi="宋体" w:cs="宋体"/>
                <w:b w:val="0"/>
                <w:i w:val="0"/>
                <w:color w:val="000000"/>
                <w:sz w:val="20"/>
              </w:rPr>
              <w:t xml:space="preserve">49</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19</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十九、住房保障支出</w:t>
            </w:r>
          </w:p>
        </w:tc>
        <w:tc>
          <w:tcPr>
            <w:tcW w:w="540" w:type="dxa"/>
            <w:tcBorders/>
            <w:vAlign w:val="center"/>
          </w:tcPr>
          <w:p>
            <w:pPr>
              <w:snapToGrid w:val="0"/>
              <w:jc w:val="center"/>
            </w:pPr>
            <w:r>
              <w:rPr>
                <w:rFonts w:ascii="宋体" w:eastAsia="宋体" w:hAnsi="宋体" w:cs="宋体"/>
                <w:b w:val="0"/>
                <w:i w:val="0"/>
                <w:color w:val="000000"/>
                <w:sz w:val="20"/>
              </w:rPr>
              <w:t xml:space="preserve">50</w:t>
            </w:r>
          </w:p>
        </w:tc>
        <w:tc>
          <w:tcPr>
            <w:tcW w:w="2133" w:type="dxa"/>
            <w:tcBorders/>
            <w:vAlign w:val="center"/>
          </w:tcPr>
          <w:p>
            <w:pPr>
              <w:snapToGrid w:val="0"/>
              <w:jc w:val="right"/>
            </w:pPr>
            <w:r>
              <w:rPr>
                <w:rFonts w:ascii="宋体" w:eastAsia="宋体" w:hAnsi="宋体" w:cs="宋体"/>
                <w:b w:val="0"/>
                <w:i w:val="0"/>
                <w:color w:val="000000"/>
                <w:sz w:val="20"/>
              </w:rPr>
              <w:t xml:space="preserve">269.17</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20</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二十、粮油物资储备支出</w:t>
            </w:r>
          </w:p>
        </w:tc>
        <w:tc>
          <w:tcPr>
            <w:tcW w:w="540" w:type="dxa"/>
            <w:tcBorders/>
            <w:vAlign w:val="center"/>
          </w:tcPr>
          <w:p>
            <w:pPr>
              <w:snapToGrid w:val="0"/>
              <w:jc w:val="center"/>
            </w:pPr>
            <w:r>
              <w:rPr>
                <w:rFonts w:ascii="宋体" w:eastAsia="宋体" w:hAnsi="宋体" w:cs="宋体"/>
                <w:b w:val="0"/>
                <w:i w:val="0"/>
                <w:color w:val="000000"/>
                <w:sz w:val="20"/>
              </w:rPr>
              <w:t xml:space="preserve">51</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21</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二十一、国有资本经营预算支出</w:t>
            </w:r>
          </w:p>
        </w:tc>
        <w:tc>
          <w:tcPr>
            <w:tcW w:w="540" w:type="dxa"/>
            <w:tcBorders/>
            <w:vAlign w:val="center"/>
          </w:tcPr>
          <w:p>
            <w:pPr>
              <w:snapToGrid w:val="0"/>
              <w:jc w:val="center"/>
            </w:pPr>
            <w:r>
              <w:rPr>
                <w:rFonts w:ascii="宋体" w:eastAsia="宋体" w:hAnsi="宋体" w:cs="宋体"/>
                <w:b w:val="0"/>
                <w:i w:val="0"/>
                <w:color w:val="000000"/>
                <w:sz w:val="20"/>
              </w:rPr>
              <w:t xml:space="preserve">52</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22</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二十二、灾害防治及应急管理支出</w:t>
            </w:r>
          </w:p>
        </w:tc>
        <w:tc>
          <w:tcPr>
            <w:tcW w:w="540" w:type="dxa"/>
            <w:tcBorders/>
            <w:vAlign w:val="center"/>
          </w:tcPr>
          <w:p>
            <w:pPr>
              <w:snapToGrid w:val="0"/>
              <w:jc w:val="center"/>
            </w:pPr>
            <w:r>
              <w:rPr>
                <w:rFonts w:ascii="宋体" w:eastAsia="宋体" w:hAnsi="宋体" w:cs="宋体"/>
                <w:b w:val="0"/>
                <w:i w:val="0"/>
                <w:color w:val="000000"/>
                <w:sz w:val="20"/>
              </w:rPr>
              <w:t xml:space="preserve">53</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23</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二十三、其他支出</w:t>
            </w:r>
          </w:p>
        </w:tc>
        <w:tc>
          <w:tcPr>
            <w:tcW w:w="540" w:type="dxa"/>
            <w:tcBorders/>
            <w:vAlign w:val="center"/>
          </w:tcPr>
          <w:p>
            <w:pPr>
              <w:snapToGrid w:val="0"/>
              <w:jc w:val="center"/>
            </w:pPr>
            <w:r>
              <w:rPr>
                <w:rFonts w:ascii="宋体" w:eastAsia="宋体" w:hAnsi="宋体" w:cs="宋体"/>
                <w:b w:val="0"/>
                <w:i w:val="0"/>
                <w:color w:val="000000"/>
                <w:sz w:val="20"/>
              </w:rPr>
              <w:t xml:space="preserve">54</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18"/>
              </w:rPr>
              <w:t xml:space="preserve">24</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二十四、债务还本支出</w:t>
            </w:r>
          </w:p>
        </w:tc>
        <w:tc>
          <w:tcPr>
            <w:tcW w:w="540" w:type="dxa"/>
            <w:tcBorders/>
            <w:vAlign w:val="center"/>
          </w:tcPr>
          <w:p>
            <w:pPr>
              <w:snapToGrid w:val="0"/>
              <w:jc w:val="center"/>
            </w:pPr>
            <w:r>
              <w:rPr>
                <w:rFonts w:ascii="宋体" w:eastAsia="宋体" w:hAnsi="宋体" w:cs="宋体"/>
                <w:b w:val="0"/>
                <w:i w:val="0"/>
                <w:color w:val="000000"/>
                <w:sz w:val="20"/>
              </w:rPr>
              <w:t xml:space="preserve">55</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18"/>
              </w:rPr>
              <w:t xml:space="preserve">25</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二十五、债务付息支出</w:t>
            </w:r>
          </w:p>
        </w:tc>
        <w:tc>
          <w:tcPr>
            <w:tcW w:w="540" w:type="dxa"/>
            <w:tcBorders/>
            <w:vAlign w:val="center"/>
          </w:tcPr>
          <w:p>
            <w:pPr>
              <w:snapToGrid w:val="0"/>
              <w:jc w:val="center"/>
            </w:pPr>
            <w:r>
              <w:rPr>
                <w:rFonts w:ascii="宋体" w:eastAsia="宋体" w:hAnsi="宋体" w:cs="宋体"/>
                <w:b w:val="0"/>
                <w:i w:val="0"/>
                <w:color w:val="000000"/>
                <w:sz w:val="20"/>
              </w:rPr>
              <w:t xml:space="preserve">56</w:t>
            </w:r>
          </w:p>
        </w:tc>
        <w:tc>
          <w:tcPr>
            <w:tcW w:w="2133" w:type="dxa"/>
            <w:tcBorders/>
            <w:vAlign w:val="center"/>
          </w:tcPr>
          <w:p>
            <w:pP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18"/>
              </w:rPr>
              <w:t xml:space="preserve">26</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二十六、抗疫特别国债安排的支出</w:t>
            </w:r>
          </w:p>
        </w:tc>
        <w:tc>
          <w:tcPr>
            <w:tcW w:w="540" w:type="dxa"/>
            <w:tcBorders/>
            <w:vAlign w:val="center"/>
          </w:tcPr>
          <w:p>
            <w:pPr>
              <w:snapToGrid w:val="0"/>
              <w:jc w:val="center"/>
            </w:pPr>
            <w:r>
              <w:rPr>
                <w:rFonts w:ascii="宋体" w:eastAsia="宋体" w:hAnsi="宋体" w:cs="宋体"/>
                <w:b w:val="0"/>
                <w:i w:val="0"/>
                <w:color w:val="000000"/>
                <w:sz w:val="20"/>
              </w:rPr>
              <w:t xml:space="preserve">57</w:t>
            </w:r>
          </w:p>
        </w:tc>
        <w:tc>
          <w:tcPr>
            <w:tcW w:w="2133" w:type="dxa"/>
            <w:tcBorders/>
            <w:vAlign w:val="center"/>
          </w:tcPr>
          <w:p>
            <w:pPr/>
          </w:p>
        </w:tc>
      </w:tr>
      <w:tr>
        <w:trPr>
          <w:trHeight w:hRule="exact" w:val="425"/>
          <w:jc w:val="center"/>
        </w:trPr>
        <w:tc>
          <w:tcPr>
            <w:tcW w:w="3980" w:type="dxa"/>
            <w:tcBorders/>
            <w:vAlign w:val="center"/>
          </w:tcPr>
          <w:p>
            <w:pPr>
              <w:snapToGrid w:val="0"/>
              <w:jc w:val="center"/>
            </w:pPr>
            <w:r>
              <w:rPr>
                <w:rFonts w:ascii="宋体" w:eastAsia="宋体" w:hAnsi="宋体" w:cs="宋体"/>
                <w:b/>
                <w:i w:val="0"/>
                <w:color w:val="000000"/>
                <w:sz w:val="20"/>
              </w:rPr>
              <w:t xml:space="preserve">本年收入合计</w:t>
            </w:r>
          </w:p>
        </w:tc>
        <w:tc>
          <w:tcPr>
            <w:tcW w:w="540" w:type="dxa"/>
            <w:tcBorders/>
            <w:vAlign w:val="center"/>
          </w:tcPr>
          <w:p>
            <w:pPr>
              <w:snapToGrid w:val="0"/>
              <w:jc w:val="center"/>
            </w:pPr>
            <w:r>
              <w:rPr>
                <w:rFonts w:ascii="宋体" w:eastAsia="宋体" w:hAnsi="宋体" w:cs="宋体"/>
                <w:b w:val="0"/>
                <w:i w:val="0"/>
                <w:color w:val="000000"/>
                <w:sz w:val="20"/>
              </w:rPr>
              <w:t xml:space="preserve">27</w:t>
            </w:r>
          </w:p>
        </w:tc>
        <w:tc>
          <w:tcPr>
            <w:tcW w:w="2120" w:type="dxa"/>
            <w:tcBorders/>
            <w:vAlign w:val="center"/>
          </w:tcPr>
          <w:p>
            <w:pPr>
              <w:snapToGrid w:val="0"/>
              <w:jc w:val="right"/>
            </w:pPr>
            <w:r>
              <w:rPr>
                <w:rFonts w:ascii="宋体" w:eastAsia="宋体" w:hAnsi="宋体" w:cs="宋体"/>
                <w:b w:val="0"/>
                <w:i w:val="0"/>
                <w:color w:val="000000"/>
                <w:sz w:val="20"/>
              </w:rPr>
              <w:t xml:space="preserve">25,649.93</w:t>
            </w:r>
          </w:p>
        </w:tc>
        <w:tc>
          <w:tcPr>
            <w:tcW w:w="3980" w:type="dxa"/>
            <w:tcBorders/>
            <w:vAlign w:val="center"/>
          </w:tcPr>
          <w:p>
            <w:pPr>
              <w:snapToGrid w:val="0"/>
              <w:jc w:val="center"/>
            </w:pPr>
            <w:r>
              <w:rPr>
                <w:rFonts w:ascii="宋体" w:eastAsia="宋体" w:hAnsi="宋体" w:cs="宋体"/>
                <w:b/>
                <w:i w:val="0"/>
                <w:color w:val="000000"/>
                <w:sz w:val="20"/>
              </w:rPr>
              <w:t xml:space="preserve">本年支出合计</w:t>
            </w:r>
          </w:p>
        </w:tc>
        <w:tc>
          <w:tcPr>
            <w:tcW w:w="540" w:type="dxa"/>
            <w:tcBorders/>
            <w:vAlign w:val="center"/>
          </w:tcPr>
          <w:p>
            <w:pPr>
              <w:snapToGrid w:val="0"/>
              <w:jc w:val="center"/>
            </w:pPr>
            <w:r>
              <w:rPr>
                <w:rFonts w:ascii="宋体" w:eastAsia="宋体" w:hAnsi="宋体" w:cs="宋体"/>
                <w:b w:val="0"/>
                <w:i w:val="0"/>
                <w:color w:val="000000"/>
                <w:sz w:val="20"/>
              </w:rPr>
              <w:t xml:space="preserve">58</w:t>
            </w:r>
          </w:p>
        </w:tc>
        <w:tc>
          <w:tcPr>
            <w:tcW w:w="2133" w:type="dxa"/>
            <w:tcBorders/>
            <w:vAlign w:val="center"/>
          </w:tcPr>
          <w:p>
            <w:pPr>
              <w:snapToGrid w:val="0"/>
              <w:jc w:val="right"/>
            </w:pPr>
            <w:r>
              <w:rPr>
                <w:rFonts w:ascii="宋体" w:eastAsia="宋体" w:hAnsi="宋体" w:cs="宋体"/>
                <w:b w:val="0"/>
                <w:i w:val="0"/>
                <w:color w:val="000000"/>
                <w:sz w:val="20"/>
              </w:rPr>
              <w:t xml:space="preserve">24,474.19</w:t>
            </w: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使用非财政拨款结余（含专用结余）</w:t>
            </w:r>
          </w:p>
        </w:tc>
        <w:tc>
          <w:tcPr>
            <w:tcW w:w="540" w:type="dxa"/>
            <w:tcBorders/>
            <w:vAlign w:val="center"/>
          </w:tcPr>
          <w:p>
            <w:pPr>
              <w:snapToGrid w:val="0"/>
              <w:jc w:val="center"/>
            </w:pPr>
            <w:r>
              <w:rPr>
                <w:rFonts w:ascii="宋体" w:eastAsia="宋体" w:hAnsi="宋体" w:cs="宋体"/>
                <w:b w:val="0"/>
                <w:i w:val="0"/>
                <w:color w:val="000000"/>
                <w:sz w:val="20"/>
              </w:rPr>
              <w:t xml:space="preserve">28</w:t>
            </w:r>
          </w:p>
        </w:tc>
        <w:tc>
          <w:tcPr>
            <w:tcW w:w="2120" w:type="dxa"/>
            <w:tcBorders/>
            <w:vAlign w:val="center"/>
          </w:tcPr>
          <w:p>
            <w:pPr/>
          </w:p>
        </w:tc>
        <w:tc>
          <w:tcPr>
            <w:tcW w:w="3980" w:type="dxa"/>
            <w:tcBorders/>
            <w:vAlign w:val="center"/>
          </w:tcPr>
          <w:p>
            <w:pPr>
              <w:snapToGrid w:val="0"/>
              <w:jc w:val="left"/>
            </w:pPr>
            <w:r>
              <w:rPr>
                <w:rFonts w:ascii="宋体" w:eastAsia="宋体" w:hAnsi="宋体" w:cs="宋体"/>
                <w:b w:val="0"/>
                <w:i w:val="0"/>
                <w:color w:val="000000"/>
                <w:sz w:val="20"/>
              </w:rPr>
              <w:t xml:space="preserve">结余分配</w:t>
            </w:r>
          </w:p>
        </w:tc>
        <w:tc>
          <w:tcPr>
            <w:tcW w:w="540" w:type="dxa"/>
            <w:tcBorders/>
            <w:vAlign w:val="center"/>
          </w:tcPr>
          <w:p>
            <w:pPr>
              <w:snapToGrid w:val="0"/>
              <w:jc w:val="center"/>
            </w:pPr>
            <w:r>
              <w:rPr>
                <w:rFonts w:ascii="宋体" w:eastAsia="宋体" w:hAnsi="宋体" w:cs="宋体"/>
                <w:b w:val="0"/>
                <w:i w:val="0"/>
                <w:color w:val="000000"/>
                <w:sz w:val="20"/>
              </w:rPr>
              <w:t xml:space="preserve">59</w:t>
            </w:r>
          </w:p>
        </w:tc>
        <w:tc>
          <w:tcPr>
            <w:tcW w:w="2133" w:type="dxa"/>
            <w:tcBorders/>
            <w:vAlign w:val="center"/>
          </w:tcPr>
          <w:p>
            <w:pPr/>
          </w:p>
        </w:tc>
      </w:tr>
      <w:tr>
        <w:trPr>
          <w:trHeight w:hRule="exact" w:val="425"/>
          <w:jc w:val="center"/>
        </w:trPr>
        <w:tc>
          <w:tcPr>
            <w:tcW w:w="3980" w:type="dxa"/>
            <w:tcBorders/>
            <w:vAlign w:val="center"/>
          </w:tcPr>
          <w:p>
            <w:pPr>
              <w:snapToGrid w:val="0"/>
              <w:jc w:val="left"/>
            </w:pPr>
            <w:r>
              <w:rPr>
                <w:rFonts w:ascii="宋体" w:eastAsia="宋体" w:hAnsi="宋体" w:cs="宋体"/>
                <w:b w:val="0"/>
                <w:i w:val="0"/>
                <w:color w:val="000000"/>
                <w:sz w:val="20"/>
              </w:rPr>
              <w:t xml:space="preserve">年初结转和结余</w:t>
            </w:r>
          </w:p>
        </w:tc>
        <w:tc>
          <w:tcPr>
            <w:tcW w:w="540" w:type="dxa"/>
            <w:tcBorders/>
            <w:vAlign w:val="center"/>
          </w:tcPr>
          <w:p>
            <w:pPr>
              <w:snapToGrid w:val="0"/>
              <w:jc w:val="center"/>
            </w:pPr>
            <w:r>
              <w:rPr>
                <w:rFonts w:ascii="宋体" w:eastAsia="宋体" w:hAnsi="宋体" w:cs="宋体"/>
                <w:b w:val="0"/>
                <w:i w:val="0"/>
                <w:color w:val="000000"/>
                <w:sz w:val="20"/>
              </w:rPr>
              <w:t xml:space="preserve">29</w:t>
            </w:r>
          </w:p>
        </w:tc>
        <w:tc>
          <w:tcPr>
            <w:tcW w:w="2120" w:type="dxa"/>
            <w:tcBorders/>
            <w:vAlign w:val="center"/>
          </w:tcPr>
          <w:p>
            <w:pPr>
              <w:snapToGrid w:val="0"/>
              <w:jc w:val="right"/>
            </w:pPr>
            <w:r>
              <w:rPr>
                <w:rFonts w:ascii="宋体" w:eastAsia="宋体" w:hAnsi="宋体" w:cs="宋体"/>
                <w:b w:val="0"/>
                <w:i w:val="0"/>
                <w:color w:val="000000"/>
                <w:sz w:val="20"/>
              </w:rPr>
              <w:t xml:space="preserve">26.50</w:t>
            </w:r>
          </w:p>
        </w:tc>
        <w:tc>
          <w:tcPr>
            <w:tcW w:w="3980" w:type="dxa"/>
            <w:tcBorders/>
            <w:vAlign w:val="center"/>
          </w:tcPr>
          <w:p>
            <w:pPr>
              <w:snapToGrid w:val="0"/>
              <w:jc w:val="left"/>
            </w:pPr>
            <w:r>
              <w:rPr>
                <w:rFonts w:ascii="宋体" w:eastAsia="宋体" w:hAnsi="宋体" w:cs="宋体"/>
                <w:b w:val="0"/>
                <w:i w:val="0"/>
                <w:color w:val="000000"/>
                <w:sz w:val="20"/>
              </w:rPr>
              <w:t xml:space="preserve">年末结转和结余</w:t>
            </w:r>
          </w:p>
        </w:tc>
        <w:tc>
          <w:tcPr>
            <w:tcW w:w="540" w:type="dxa"/>
            <w:tcBorders/>
            <w:vAlign w:val="center"/>
          </w:tcPr>
          <w:p>
            <w:pPr>
              <w:snapToGrid w:val="0"/>
              <w:jc w:val="center"/>
            </w:pPr>
            <w:r>
              <w:rPr>
                <w:rFonts w:ascii="宋体" w:eastAsia="宋体" w:hAnsi="宋体" w:cs="宋体"/>
                <w:b w:val="0"/>
                <w:i w:val="0"/>
                <w:color w:val="000000"/>
                <w:sz w:val="20"/>
              </w:rPr>
              <w:t xml:space="preserve">60</w:t>
            </w:r>
          </w:p>
        </w:tc>
        <w:tc>
          <w:tcPr>
            <w:tcW w:w="2133" w:type="dxa"/>
            <w:tcBorders/>
            <w:vAlign w:val="center"/>
          </w:tcPr>
          <w:p>
            <w:pPr>
              <w:snapToGrid w:val="0"/>
              <w:jc w:val="right"/>
            </w:pPr>
            <w:r>
              <w:rPr>
                <w:rFonts w:ascii="宋体" w:eastAsia="宋体" w:hAnsi="宋体" w:cs="宋体"/>
                <w:b w:val="0"/>
                <w:i w:val="0"/>
                <w:color w:val="000000"/>
                <w:sz w:val="20"/>
              </w:rPr>
              <w:t xml:space="preserve">1,202.24</w:t>
            </w:r>
          </w:p>
        </w:tc>
      </w:tr>
      <w:tr>
        <w:trPr>
          <w:trHeight w:hRule="exact" w:val="425"/>
          <w:jc w:val="center"/>
        </w:trPr>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30</w:t>
            </w:r>
          </w:p>
        </w:tc>
        <w:tc>
          <w:tcPr>
            <w:tcW w:w="2120" w:type="dxa"/>
            <w:tcBorders/>
            <w:vAlign w:val="center"/>
          </w:tcPr>
          <w:p>
            <w:pPr/>
          </w:p>
        </w:tc>
        <w:tc>
          <w:tcPr>
            <w:tcW w:w="3980" w:type="dxa"/>
            <w:tcBorders/>
            <w:vAlign w:val="center"/>
          </w:tcPr>
          <w:p>
            <w:pPr/>
          </w:p>
        </w:tc>
        <w:tc>
          <w:tcPr>
            <w:tcW w:w="540" w:type="dxa"/>
            <w:tcBorders/>
            <w:vAlign w:val="center"/>
          </w:tcPr>
          <w:p>
            <w:pPr>
              <w:snapToGrid w:val="0"/>
              <w:jc w:val="center"/>
            </w:pPr>
            <w:r>
              <w:rPr>
                <w:rFonts w:ascii="宋体" w:eastAsia="宋体" w:hAnsi="宋体" w:cs="宋体"/>
                <w:b w:val="0"/>
                <w:i w:val="0"/>
                <w:color w:val="000000"/>
                <w:sz w:val="20"/>
              </w:rPr>
              <w:t xml:space="preserve">61</w:t>
            </w:r>
          </w:p>
        </w:tc>
        <w:tc>
          <w:tcPr>
            <w:tcW w:w="2133" w:type="dxa"/>
            <w:tcBorders/>
            <w:vAlign w:val="center"/>
          </w:tcPr>
          <w:p>
            <w:pPr/>
          </w:p>
        </w:tc>
      </w:tr>
      <w:tr>
        <w:trPr>
          <w:trHeight w:hRule="exact" w:val="425"/>
          <w:jc w:val="center"/>
        </w:trPr>
        <w:tc>
          <w:tcPr>
            <w:tcW w:w="3980" w:type="dxa"/>
            <w:tcBorders/>
            <w:vAlign w:val="center"/>
          </w:tcPr>
          <w:p>
            <w:pPr>
              <w:snapToGrid w:val="0"/>
              <w:jc w:val="center"/>
            </w:pPr>
            <w:r>
              <w:rPr>
                <w:rFonts w:ascii="宋体" w:eastAsia="宋体" w:hAnsi="宋体" w:cs="宋体"/>
                <w:b/>
                <w:i w:val="0"/>
                <w:color w:val="000000"/>
                <w:sz w:val="20"/>
              </w:rPr>
              <w:t xml:space="preserve">总计</w:t>
            </w:r>
          </w:p>
        </w:tc>
        <w:tc>
          <w:tcPr>
            <w:tcW w:w="540" w:type="dxa"/>
            <w:tcBorders/>
            <w:vAlign w:val="center"/>
          </w:tcPr>
          <w:p>
            <w:pPr>
              <w:snapToGrid w:val="0"/>
              <w:jc w:val="center"/>
            </w:pPr>
            <w:r>
              <w:rPr>
                <w:rFonts w:ascii="宋体" w:eastAsia="宋体" w:hAnsi="宋体" w:cs="宋体"/>
                <w:b w:val="0"/>
                <w:i w:val="0"/>
                <w:color w:val="000000"/>
                <w:sz w:val="20"/>
              </w:rPr>
              <w:t xml:space="preserve">31</w:t>
            </w:r>
          </w:p>
        </w:tc>
        <w:tc>
          <w:tcPr>
            <w:tcW w:w="2120" w:type="dxa"/>
            <w:tcBorders/>
            <w:vAlign w:val="center"/>
          </w:tcPr>
          <w:p>
            <w:pPr>
              <w:snapToGrid w:val="0"/>
              <w:jc w:val="right"/>
            </w:pPr>
            <w:r>
              <w:rPr>
                <w:rFonts w:ascii="宋体" w:eastAsia="宋体" w:hAnsi="宋体" w:cs="宋体"/>
                <w:b w:val="0"/>
                <w:i w:val="0"/>
                <w:color w:val="000000"/>
                <w:sz w:val="20"/>
              </w:rPr>
              <w:t xml:space="preserve">25,676.43</w:t>
            </w:r>
          </w:p>
        </w:tc>
        <w:tc>
          <w:tcPr>
            <w:tcW w:w="3980" w:type="dxa"/>
            <w:tcBorders/>
            <w:vAlign w:val="center"/>
          </w:tcPr>
          <w:p>
            <w:pPr>
              <w:snapToGrid w:val="0"/>
              <w:jc w:val="center"/>
            </w:pPr>
            <w:r>
              <w:rPr>
                <w:rFonts w:ascii="宋体" w:eastAsia="宋体" w:hAnsi="宋体" w:cs="宋体"/>
                <w:b/>
                <w:i w:val="0"/>
                <w:color w:val="000000"/>
                <w:sz w:val="20"/>
              </w:rPr>
              <w:t xml:space="preserve">总计</w:t>
            </w:r>
          </w:p>
        </w:tc>
        <w:tc>
          <w:tcPr>
            <w:tcW w:w="540" w:type="dxa"/>
            <w:tcBorders/>
            <w:vAlign w:val="center"/>
          </w:tcPr>
          <w:p>
            <w:pPr>
              <w:snapToGrid w:val="0"/>
              <w:jc w:val="center"/>
            </w:pPr>
            <w:r>
              <w:rPr>
                <w:rFonts w:ascii="宋体" w:eastAsia="宋体" w:hAnsi="宋体" w:cs="宋体"/>
                <w:b w:val="0"/>
                <w:i w:val="0"/>
                <w:color w:val="000000"/>
                <w:sz w:val="20"/>
              </w:rPr>
              <w:t xml:space="preserve">62</w:t>
            </w:r>
          </w:p>
        </w:tc>
        <w:tc>
          <w:tcPr>
            <w:tcW w:w="2133" w:type="dxa"/>
            <w:tcBorders/>
            <w:vAlign w:val="center"/>
          </w:tcPr>
          <w:p>
            <w:pPr>
              <w:snapToGrid w:val="0"/>
              <w:jc w:val="right"/>
            </w:pPr>
            <w:r>
              <w:rPr>
                <w:rFonts w:ascii="宋体" w:eastAsia="宋体" w:hAnsi="宋体" w:cs="宋体"/>
                <w:b w:val="0"/>
                <w:i w:val="0"/>
                <w:color w:val="000000"/>
                <w:sz w:val="20"/>
              </w:rPr>
              <w:t xml:space="preserve">25,676.43</w:t>
            </w:r>
          </w:p>
        </w:tc>
      </w:tr>
      <w:tr>
        <w:trPr>
          <w:trHeight w:hRule="exact" w:val="425"/>
          <w:jc w:val="center"/>
        </w:trPr>
        <w:tc>
          <w:tcPr>
            <w:tcW w:w="13293" w:type="dxa"/>
            <w:gridSpan w:val="6"/>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20"/>
              </w:rPr>
              <w:t xml:space="preserve">注：1.本表反映本年度的总收支和年末结转结余情况。</w:t>
            </w:r>
          </w:p>
        </w:tc>
      </w:tr>
      <w:tr>
        <w:trPr>
          <w:trHeight w:hRule="exact" w:val="425"/>
          <w:jc w:val="center"/>
        </w:trPr>
        <w:tc>
          <w:tcPr>
            <w:tcW w:w="13293" w:type="dxa"/>
            <w:gridSpan w:val="6"/>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20"/>
              </w:rPr>
              <w:t xml:space="preserve">    2.本套报表金额单位转换时可能存在尾数误差。</w:t>
            </w: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7" w:name="_Toc31567"/>
      <w:r>
        <w:rPr>
          <w:rFonts w:ascii="黑体" w:eastAsia="黑体" w:hAnsi="黑体" w:hint="eastAsia"/>
          <w:sz w:val="32"/>
          <w:szCs w:val="32"/>
          <w:lang w:eastAsia="zh-CN"/>
        </w:rPr>
        <w:t xml:space="preserve">二、收入决算表</w:t>
      </w:r>
      <w:bookmarkEnd w:id="7"/>
      <w:r>
        <w:rPr>
          <w:rFonts w:ascii="黑体" w:eastAsia="黑体" w:hAnsi="黑体" w:hint="eastAsia"/>
          <w:sz w:val="32"/>
          <w:szCs w:val="32"/>
        </w:rPr>
        <w:t xml:space="preserve"> </w:t>
      </w:r>
    </w:p>
    <w:p>
      <w:pPr>
        <w:pStyle w:val="BodyText"/>
        <w:jc w:val="center"/>
        <w:rPr>
          <w:rFonts w:ascii="黑体" w:eastAsia="黑体" w:hAnsi="仿宋" w:hint="eastAsia"/>
          <w:sz w:val="32"/>
          <w:szCs w:val="32"/>
        </w:rPr>
      </w:pPr>
      <w:r>
        <w:rPr>
          <w:rFonts w:ascii="黑体" w:eastAsia="黑体" w:hAnsi="仿宋"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公开02表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1060"/>
        <w:gridCol w:w="2900"/>
        <w:gridCol w:w="1340"/>
        <w:gridCol w:w="1340"/>
        <w:gridCol w:w="1340"/>
        <w:gridCol w:w="1340"/>
        <w:gridCol w:w="1340"/>
        <w:gridCol w:w="1340"/>
        <w:gridCol w:w="1293"/>
      </w:tblGrid>
      <w:tr>
        <w:trPr>
          <w:trHeight w:hRule="exact" w:val="333"/>
          <w:jc w:val="center"/>
        </w:trPr>
        <w:tc>
          <w:tcPr>
            <w:tcW w:w="3960" w:type="dxa"/>
            <w:gridSpan w:val="2"/>
            <w:vAlign w:val="center"/>
          </w:tcPr>
          <w:p>
            <w:pPr>
              <w:snapToGrid w:val="0"/>
              <w:jc w:val="center"/>
            </w:pPr>
            <w:r>
              <w:rPr>
                <w:rFonts w:ascii="宋体" w:eastAsia="宋体" w:hAnsi="宋体" w:cs="宋体"/>
                <w:b w:val="0"/>
                <w:i w:val="0"/>
                <w:color w:val="000000"/>
                <w:sz w:val="16"/>
              </w:rPr>
              <w:t xml:space="preserve">项目</w:t>
            </w:r>
          </w:p>
        </w:tc>
        <w:tc>
          <w:tcPr>
            <w:tcW w:w="1340" w:type="dxa"/>
            <w:vMerge w:val="restart"/>
            <w:vAlign w:val="center"/>
          </w:tcPr>
          <w:p>
            <w:pPr>
              <w:snapToGrid w:val="0"/>
              <w:jc w:val="center"/>
            </w:pPr>
            <w:r>
              <w:rPr>
                <w:rFonts w:ascii="宋体" w:eastAsia="宋体" w:hAnsi="宋体" w:cs="宋体"/>
                <w:b w:val="0"/>
                <w:i w:val="0"/>
                <w:color w:val="000000"/>
                <w:sz w:val="16"/>
              </w:rPr>
              <w:t xml:space="preserve">本年收入合计</w:t>
            </w:r>
          </w:p>
        </w:tc>
        <w:tc>
          <w:tcPr>
            <w:tcW w:w="1340" w:type="dxa"/>
            <w:vMerge w:val="restart"/>
            <w:vAlign w:val="center"/>
          </w:tcPr>
          <w:p>
            <w:pPr>
              <w:snapToGrid w:val="0"/>
              <w:jc w:val="center"/>
            </w:pPr>
            <w:r>
              <w:rPr>
                <w:rFonts w:ascii="宋体" w:eastAsia="宋体" w:hAnsi="宋体" w:cs="宋体"/>
                <w:b w:val="0"/>
                <w:i w:val="0"/>
                <w:color w:val="000000"/>
                <w:sz w:val="16"/>
              </w:rPr>
              <w:t xml:space="preserve">财政拨款收入 </w:t>
            </w:r>
          </w:p>
        </w:tc>
        <w:tc>
          <w:tcPr>
            <w:tcW w:w="1340" w:type="dxa"/>
            <w:vMerge w:val="restart"/>
            <w:vAlign w:val="center"/>
          </w:tcPr>
          <w:p>
            <w:pPr>
              <w:snapToGrid w:val="0"/>
              <w:jc w:val="center"/>
            </w:pPr>
            <w:r>
              <w:rPr>
                <w:rFonts w:ascii="宋体" w:eastAsia="宋体" w:hAnsi="宋体" w:cs="宋体"/>
                <w:b w:val="0"/>
                <w:i w:val="0"/>
                <w:color w:val="000000"/>
                <w:sz w:val="16"/>
              </w:rPr>
              <w:t xml:space="preserve">上级补助收入</w:t>
            </w:r>
          </w:p>
        </w:tc>
        <w:tc>
          <w:tcPr>
            <w:tcW w:w="1340" w:type="dxa"/>
            <w:vMerge w:val="restart"/>
            <w:vAlign w:val="center"/>
          </w:tcPr>
          <w:p>
            <w:pPr>
              <w:snapToGrid w:val="0"/>
              <w:jc w:val="center"/>
            </w:pPr>
            <w:r>
              <w:rPr>
                <w:rFonts w:ascii="宋体" w:eastAsia="宋体" w:hAnsi="宋体" w:cs="宋体"/>
                <w:b w:val="0"/>
                <w:i w:val="0"/>
                <w:color w:val="000000"/>
                <w:sz w:val="16"/>
              </w:rPr>
              <w:t xml:space="preserve">事业收入</w:t>
            </w:r>
          </w:p>
        </w:tc>
        <w:tc>
          <w:tcPr>
            <w:tcW w:w="1340" w:type="dxa"/>
            <w:vMerge w:val="restart"/>
            <w:vAlign w:val="center"/>
          </w:tcPr>
          <w:p>
            <w:pPr>
              <w:snapToGrid w:val="0"/>
              <w:jc w:val="center"/>
            </w:pPr>
            <w:r>
              <w:rPr>
                <w:rFonts w:ascii="宋体" w:eastAsia="宋体" w:hAnsi="宋体" w:cs="宋体"/>
                <w:b w:val="0"/>
                <w:i w:val="0"/>
                <w:color w:val="000000"/>
                <w:sz w:val="16"/>
              </w:rPr>
              <w:t xml:space="preserve">经营收入</w:t>
            </w:r>
          </w:p>
        </w:tc>
        <w:tc>
          <w:tcPr>
            <w:tcW w:w="1340" w:type="dxa"/>
            <w:vMerge w:val="restart"/>
            <w:vAlign w:val="center"/>
          </w:tcPr>
          <w:p>
            <w:pPr>
              <w:snapToGrid w:val="0"/>
              <w:jc w:val="center"/>
            </w:pPr>
            <w:r>
              <w:rPr>
                <w:rFonts w:ascii="宋体" w:eastAsia="宋体" w:hAnsi="宋体" w:cs="宋体"/>
                <w:b w:val="0"/>
                <w:i w:val="0"/>
                <w:color w:val="000000"/>
                <w:sz w:val="16"/>
              </w:rPr>
              <w:t xml:space="preserve">附属单位上缴收入</w:t>
            </w:r>
          </w:p>
        </w:tc>
        <w:tc>
          <w:tcPr>
            <w:tcW w:w="1293" w:type="dxa"/>
            <w:vMerge w:val="restart"/>
            <w:vAlign w:val="center"/>
          </w:tcPr>
          <w:p>
            <w:pPr>
              <w:snapToGrid w:val="0"/>
              <w:jc w:val="center"/>
            </w:pPr>
            <w:r>
              <w:rPr>
                <w:rFonts w:ascii="宋体" w:eastAsia="宋体" w:hAnsi="宋体" w:cs="宋体"/>
                <w:b w:val="0"/>
                <w:i w:val="0"/>
                <w:color w:val="000000"/>
                <w:sz w:val="16"/>
              </w:rPr>
              <w:t xml:space="preserve">其他收入</w:t>
            </w:r>
          </w:p>
        </w:tc>
      </w:tr>
      <w:tr>
        <w:trPr>
          <w:trHeight w:hRule="exact" w:val="333"/>
          <w:jc w:val="center"/>
        </w:trPr>
        <w:tc>
          <w:tcPr>
            <w:tcW w:w="1060" w:type="dxa"/>
            <w:vMerge w:val="restart"/>
            <w:tcBorders/>
            <w:vAlign w:val="center"/>
          </w:tcPr>
          <w:p>
            <w:pPr>
              <w:snapToGrid w:val="0"/>
              <w:jc w:val="center"/>
            </w:pPr>
            <w:r>
              <w:rPr>
                <w:rFonts w:ascii="宋体" w:eastAsia="宋体" w:hAnsi="宋体" w:cs="宋体"/>
                <w:b w:val="0"/>
                <w:i w:val="0"/>
                <w:color w:val="000000"/>
                <w:sz w:val="16"/>
              </w:rPr>
              <w:t xml:space="preserve">科目代码</w:t>
            </w:r>
          </w:p>
        </w:tc>
        <w:tc>
          <w:tcPr>
            <w:tcW w:w="2900" w:type="dxa"/>
            <w:vMerge w:val="restart"/>
            <w:tcBorders/>
            <w:vAlign w:val="center"/>
          </w:tcPr>
          <w:p>
            <w:pPr>
              <w:snapToGrid w:val="0"/>
              <w:jc w:val="center"/>
            </w:pPr>
            <w:r>
              <w:rPr>
                <w:rFonts w:ascii="宋体" w:eastAsia="宋体" w:hAnsi="宋体" w:cs="宋体"/>
                <w:b w:val="0"/>
                <w:i w:val="0"/>
                <w:color w:val="000000"/>
                <w:sz w:val="16"/>
              </w:rPr>
              <w:t xml:space="preserve">科目名称</w:t>
            </w: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293" w:type="dxa"/>
            <w:vMerge/>
            <w:tcBorders/>
            <w:vAlign w:val="center"/>
          </w:tcPr>
          <w:p>
            <w:pPr/>
          </w:p>
        </w:tc>
      </w:tr>
      <w:tr>
        <w:trPr>
          <w:trHeight w:hRule="exact" w:val="333"/>
          <w:jc w:val="center"/>
        </w:trPr>
        <w:tc>
          <w:tcPr>
            <w:tcW w:w="1060" w:type="dxa"/>
            <w:vMerge/>
            <w:tcBorders/>
            <w:vAlign w:val="center"/>
          </w:tcPr>
          <w:p>
            <w:pPr/>
          </w:p>
        </w:tc>
        <w:tc>
          <w:tcPr>
            <w:tcW w:w="290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340" w:type="dxa"/>
            <w:vMerge/>
            <w:tcBorders/>
            <w:vAlign w:val="center"/>
          </w:tcPr>
          <w:p>
            <w:pPr/>
          </w:p>
        </w:tc>
        <w:tc>
          <w:tcPr>
            <w:tcW w:w="1293" w:type="dxa"/>
            <w:vMerge/>
            <w:tcBorders/>
            <w:vAlign w:val="center"/>
          </w:tcPr>
          <w:p>
            <w:pPr/>
          </w:p>
        </w:tc>
      </w:tr>
      <w:tr>
        <w:trPr>
          <w:trHeight w:hRule="exact" w:val="333"/>
          <w:jc w:val="center"/>
        </w:trPr>
        <w:tc>
          <w:tcPr>
            <w:tcW w:w="3960" w:type="dxa"/>
            <w:gridSpan w:val="2"/>
            <w:tcBorders/>
            <w:vAlign w:val="center"/>
          </w:tcPr>
          <w:p>
            <w:pPr>
              <w:snapToGrid w:val="0"/>
              <w:jc w:val="center"/>
            </w:pPr>
            <w:r>
              <w:rPr>
                <w:rFonts w:ascii="宋体" w:eastAsia="宋体" w:hAnsi="宋体" w:cs="宋体"/>
                <w:b w:val="0"/>
                <w:i w:val="0"/>
                <w:color w:val="000000"/>
                <w:sz w:val="16"/>
              </w:rPr>
              <w:t xml:space="preserve">栏次</w:t>
            </w:r>
          </w:p>
        </w:tc>
        <w:tc>
          <w:tcPr>
            <w:tcW w:w="1340" w:type="dxa"/>
            <w:tcBorders/>
            <w:vAlign w:val="center"/>
          </w:tcPr>
          <w:p>
            <w:pPr>
              <w:snapToGrid w:val="0"/>
              <w:jc w:val="center"/>
            </w:pPr>
            <w:r>
              <w:rPr>
                <w:rFonts w:ascii="宋体" w:eastAsia="宋体" w:hAnsi="宋体" w:cs="宋体"/>
                <w:b w:val="0"/>
                <w:i w:val="0"/>
                <w:color w:val="000000"/>
                <w:sz w:val="16"/>
              </w:rPr>
              <w:t xml:space="preserve">1</w:t>
            </w:r>
          </w:p>
        </w:tc>
        <w:tc>
          <w:tcPr>
            <w:tcW w:w="1340" w:type="dxa"/>
            <w:tcBorders/>
            <w:vAlign w:val="center"/>
          </w:tcPr>
          <w:p>
            <w:pPr>
              <w:snapToGrid w:val="0"/>
              <w:jc w:val="center"/>
            </w:pPr>
            <w:r>
              <w:rPr>
                <w:rFonts w:ascii="宋体" w:eastAsia="宋体" w:hAnsi="宋体" w:cs="宋体"/>
                <w:b w:val="0"/>
                <w:i w:val="0"/>
                <w:color w:val="000000"/>
                <w:sz w:val="16"/>
              </w:rPr>
              <w:t xml:space="preserve">2</w:t>
            </w:r>
          </w:p>
        </w:tc>
        <w:tc>
          <w:tcPr>
            <w:tcW w:w="1340" w:type="dxa"/>
            <w:tcBorders/>
            <w:vAlign w:val="center"/>
          </w:tcPr>
          <w:p>
            <w:pPr>
              <w:snapToGrid w:val="0"/>
              <w:jc w:val="center"/>
            </w:pPr>
            <w:r>
              <w:rPr>
                <w:rFonts w:ascii="宋体" w:eastAsia="宋体" w:hAnsi="宋体" w:cs="宋体"/>
                <w:b w:val="0"/>
                <w:i w:val="0"/>
                <w:color w:val="000000"/>
                <w:sz w:val="16"/>
              </w:rPr>
              <w:t xml:space="preserve">3</w:t>
            </w:r>
          </w:p>
        </w:tc>
        <w:tc>
          <w:tcPr>
            <w:tcW w:w="1340" w:type="dxa"/>
            <w:tcBorders/>
            <w:vAlign w:val="center"/>
          </w:tcPr>
          <w:p>
            <w:pPr>
              <w:snapToGrid w:val="0"/>
              <w:jc w:val="center"/>
            </w:pPr>
            <w:r>
              <w:rPr>
                <w:rFonts w:ascii="宋体" w:eastAsia="宋体" w:hAnsi="宋体" w:cs="宋体"/>
                <w:b w:val="0"/>
                <w:i w:val="0"/>
                <w:color w:val="000000"/>
                <w:sz w:val="16"/>
              </w:rPr>
              <w:t xml:space="preserve">4</w:t>
            </w:r>
          </w:p>
        </w:tc>
        <w:tc>
          <w:tcPr>
            <w:tcW w:w="1340" w:type="dxa"/>
            <w:tcBorders/>
            <w:vAlign w:val="center"/>
          </w:tcPr>
          <w:p>
            <w:pPr>
              <w:snapToGrid w:val="0"/>
              <w:jc w:val="center"/>
            </w:pPr>
            <w:r>
              <w:rPr>
                <w:rFonts w:ascii="宋体" w:eastAsia="宋体" w:hAnsi="宋体" w:cs="宋体"/>
                <w:b w:val="0"/>
                <w:i w:val="0"/>
                <w:color w:val="000000"/>
                <w:sz w:val="16"/>
              </w:rPr>
              <w:t xml:space="preserve">5</w:t>
            </w:r>
          </w:p>
        </w:tc>
        <w:tc>
          <w:tcPr>
            <w:tcW w:w="1340" w:type="dxa"/>
            <w:tcBorders/>
            <w:vAlign w:val="center"/>
          </w:tcPr>
          <w:p>
            <w:pPr>
              <w:snapToGrid w:val="0"/>
              <w:jc w:val="center"/>
            </w:pPr>
            <w:r>
              <w:rPr>
                <w:rFonts w:ascii="宋体" w:eastAsia="宋体" w:hAnsi="宋体" w:cs="宋体"/>
                <w:b w:val="0"/>
                <w:i w:val="0"/>
                <w:color w:val="000000"/>
                <w:sz w:val="16"/>
              </w:rPr>
              <w:t xml:space="preserve">6</w:t>
            </w:r>
          </w:p>
        </w:tc>
        <w:tc>
          <w:tcPr>
            <w:tcW w:w="1293" w:type="dxa"/>
            <w:tcBorders/>
            <w:vAlign w:val="center"/>
          </w:tcPr>
          <w:p>
            <w:pPr>
              <w:snapToGrid w:val="0"/>
              <w:jc w:val="center"/>
            </w:pPr>
            <w:r>
              <w:rPr>
                <w:rFonts w:ascii="宋体" w:eastAsia="宋体" w:hAnsi="宋体" w:cs="宋体"/>
                <w:b w:val="0"/>
                <w:i w:val="0"/>
                <w:color w:val="000000"/>
                <w:sz w:val="16"/>
              </w:rPr>
              <w:t xml:space="preserve">7</w:t>
            </w:r>
          </w:p>
        </w:tc>
      </w:tr>
      <w:tr>
        <w:trPr>
          <w:trHeight w:hRule="exact" w:val="333"/>
          <w:jc w:val="center"/>
        </w:trPr>
        <w:tc>
          <w:tcPr>
            <w:tcW w:w="3960" w:type="dxa"/>
            <w:gridSpan w:val="2"/>
            <w:tcBorders/>
            <w:vAlign w:val="center"/>
          </w:tcPr>
          <w:p>
            <w:pPr>
              <w:snapToGrid w:val="0"/>
              <w:jc w:val="center"/>
            </w:pPr>
            <w:r>
              <w:rPr>
                <w:rFonts w:ascii="宋体" w:eastAsia="宋体" w:hAnsi="宋体" w:cs="宋体"/>
                <w:b w:val="0"/>
                <w:i w:val="0"/>
                <w:color w:val="000000"/>
                <w:sz w:val="16"/>
              </w:rPr>
              <w:t xml:space="preserve">合计</w:t>
            </w:r>
          </w:p>
        </w:tc>
        <w:tc>
          <w:tcPr>
            <w:tcW w:w="1340" w:type="dxa"/>
            <w:tcBorders/>
            <w:vAlign w:val="center"/>
          </w:tcPr>
          <w:p>
            <w:pPr>
              <w:snapToGrid w:val="0"/>
              <w:jc w:val="right"/>
            </w:pPr>
            <w:r>
              <w:rPr>
                <w:rFonts w:ascii="宋体" w:eastAsia="宋体" w:hAnsi="宋体" w:cs="宋体"/>
                <w:b/>
                <w:i w:val="0"/>
                <w:color w:val="000000"/>
                <w:sz w:val="16"/>
              </w:rPr>
              <w:t xml:space="preserve">25,649.93</w:t>
            </w:r>
          </w:p>
        </w:tc>
        <w:tc>
          <w:tcPr>
            <w:tcW w:w="1340" w:type="dxa"/>
            <w:tcBorders/>
            <w:vAlign w:val="center"/>
          </w:tcPr>
          <w:p>
            <w:pPr>
              <w:snapToGrid w:val="0"/>
              <w:jc w:val="right"/>
            </w:pPr>
            <w:r>
              <w:rPr>
                <w:rFonts w:ascii="宋体" w:eastAsia="宋体" w:hAnsi="宋体" w:cs="宋体"/>
                <w:b/>
                <w:i w:val="0"/>
                <w:color w:val="000000"/>
                <w:sz w:val="16"/>
              </w:rPr>
              <w:t xml:space="preserve">25,609.93</w:t>
            </w:r>
          </w:p>
        </w:tc>
        <w:tc>
          <w:tcPr>
            <w:tcW w:w="1340" w:type="dxa"/>
            <w:tcBorders/>
            <w:vAlign w:val="center"/>
          </w:tcPr>
          <w:p>
            <w:pPr/>
          </w:p>
        </w:tc>
        <w:tc>
          <w:tcPr>
            <w:tcW w:w="1340" w:type="dxa"/>
            <w:tcBorders/>
            <w:vAlign w:val="center"/>
          </w:tcPr>
          <w:p>
            <w:pPr>
              <w:snapToGrid w:val="0"/>
              <w:jc w:val="right"/>
            </w:pPr>
            <w:r>
              <w:rPr>
                <w:rFonts w:ascii="宋体" w:eastAsia="宋体" w:hAnsi="宋体" w:cs="宋体"/>
                <w:b/>
                <w:i w:val="0"/>
                <w:color w:val="000000"/>
                <w:sz w:val="16"/>
              </w:rPr>
              <w:t xml:space="preserve">40.00</w:t>
            </w: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w:t>
            </w:r>
          </w:p>
        </w:tc>
        <w:tc>
          <w:tcPr>
            <w:tcW w:w="2900" w:type="dxa"/>
            <w:tcBorders/>
            <w:vAlign w:val="center"/>
          </w:tcPr>
          <w:p>
            <w:pPr>
              <w:snapToGrid w:val="0"/>
              <w:jc w:val="left"/>
            </w:pPr>
            <w:r>
              <w:rPr>
                <w:rFonts w:ascii="宋体" w:eastAsia="宋体" w:hAnsi="宋体" w:cs="宋体"/>
                <w:b w:val="0"/>
                <w:i w:val="0"/>
                <w:color w:val="000000"/>
                <w:sz w:val="16"/>
              </w:rPr>
              <w:t xml:space="preserve">一般公共服务支出</w:t>
            </w:r>
          </w:p>
        </w:tc>
        <w:tc>
          <w:tcPr>
            <w:tcW w:w="1340" w:type="dxa"/>
            <w:tcBorders/>
            <w:vAlign w:val="center"/>
          </w:tcPr>
          <w:p>
            <w:pPr>
              <w:snapToGrid w:val="0"/>
              <w:jc w:val="right"/>
            </w:pPr>
            <w:r>
              <w:rPr>
                <w:rFonts w:ascii="宋体" w:eastAsia="宋体" w:hAnsi="宋体" w:cs="宋体"/>
                <w:b w:val="0"/>
                <w:i w:val="0"/>
                <w:color w:val="000000"/>
                <w:sz w:val="16"/>
              </w:rPr>
              <w:t xml:space="preserve">7,763.21</w:t>
            </w:r>
          </w:p>
        </w:tc>
        <w:tc>
          <w:tcPr>
            <w:tcW w:w="1340" w:type="dxa"/>
            <w:tcBorders/>
            <w:vAlign w:val="center"/>
          </w:tcPr>
          <w:p>
            <w:pPr>
              <w:snapToGrid w:val="0"/>
              <w:jc w:val="right"/>
            </w:pPr>
            <w:r>
              <w:rPr>
                <w:rFonts w:ascii="宋体" w:eastAsia="宋体" w:hAnsi="宋体" w:cs="宋体"/>
                <w:b w:val="0"/>
                <w:i w:val="0"/>
                <w:color w:val="000000"/>
                <w:sz w:val="16"/>
              </w:rPr>
              <w:t xml:space="preserve">7,723.21</w:t>
            </w:r>
          </w:p>
        </w:tc>
        <w:tc>
          <w:tcPr>
            <w:tcW w:w="1340" w:type="dxa"/>
            <w:tcBorders/>
            <w:vAlign w:val="center"/>
          </w:tcPr>
          <w:p>
            <w:pPr/>
          </w:p>
        </w:tc>
        <w:tc>
          <w:tcPr>
            <w:tcW w:w="1340" w:type="dxa"/>
            <w:tcBorders/>
            <w:vAlign w:val="center"/>
          </w:tcPr>
          <w:p>
            <w:pPr>
              <w:snapToGrid w:val="0"/>
              <w:jc w:val="right"/>
            </w:pPr>
            <w:r>
              <w:rPr>
                <w:rFonts w:ascii="宋体" w:eastAsia="宋体" w:hAnsi="宋体" w:cs="宋体"/>
                <w:b w:val="0"/>
                <w:i w:val="0"/>
                <w:color w:val="000000"/>
                <w:sz w:val="16"/>
              </w:rPr>
              <w:t xml:space="preserve">40.00</w:t>
            </w: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20103</w:t>
            </w:r>
          </w:p>
        </w:tc>
        <w:tc>
          <w:tcPr>
            <w:tcW w:w="2900" w:type="dxa"/>
            <w:tcBorders/>
            <w:vAlign w:val="center"/>
          </w:tcPr>
          <w:p>
            <w:pPr>
              <w:snapToGrid w:val="0"/>
              <w:jc w:val="left"/>
            </w:pPr>
            <w:r>
              <w:rPr>
                <w:rFonts w:ascii="宋体" w:eastAsia="宋体" w:hAnsi="宋体" w:cs="宋体"/>
                <w:b w:val="0"/>
                <w:i w:val="0"/>
                <w:color w:val="000000"/>
                <w:sz w:val="16"/>
              </w:rPr>
              <w:t xml:space="preserve">政府办公厅（室）及相关机构事务</w:t>
            </w:r>
          </w:p>
        </w:tc>
        <w:tc>
          <w:tcPr>
            <w:tcW w:w="1340" w:type="dxa"/>
            <w:tcBorders/>
            <w:vAlign w:val="center"/>
          </w:tcPr>
          <w:p>
            <w:pPr>
              <w:snapToGrid w:val="0"/>
              <w:jc w:val="right"/>
            </w:pPr>
            <w:r>
              <w:rPr>
                <w:rFonts w:ascii="宋体" w:eastAsia="宋体" w:hAnsi="宋体" w:cs="宋体"/>
                <w:b w:val="0"/>
                <w:i w:val="0"/>
                <w:color w:val="000000"/>
                <w:sz w:val="16"/>
              </w:rPr>
              <w:t xml:space="preserve">5,686.16</w:t>
            </w:r>
          </w:p>
        </w:tc>
        <w:tc>
          <w:tcPr>
            <w:tcW w:w="1340" w:type="dxa"/>
            <w:tcBorders/>
            <w:vAlign w:val="center"/>
          </w:tcPr>
          <w:p>
            <w:pPr>
              <w:snapToGrid w:val="0"/>
              <w:jc w:val="right"/>
            </w:pPr>
            <w:r>
              <w:rPr>
                <w:rFonts w:ascii="宋体" w:eastAsia="宋体" w:hAnsi="宋体" w:cs="宋体"/>
                <w:b w:val="0"/>
                <w:i w:val="0"/>
                <w:color w:val="000000"/>
                <w:sz w:val="16"/>
              </w:rPr>
              <w:t xml:space="preserve">5,686.16</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2010301</w:t>
            </w:r>
          </w:p>
        </w:tc>
        <w:tc>
          <w:tcPr>
            <w:tcW w:w="2900" w:type="dxa"/>
            <w:tcBorders/>
            <w:vAlign w:val="center"/>
          </w:tcPr>
          <w:p>
            <w:pPr>
              <w:snapToGrid w:val="0"/>
              <w:jc w:val="left"/>
            </w:pPr>
            <w:r>
              <w:rPr>
                <w:rFonts w:ascii="宋体" w:eastAsia="宋体" w:hAnsi="宋体" w:cs="宋体"/>
                <w:b w:val="0"/>
                <w:i w:val="0"/>
                <w:color w:val="000000"/>
                <w:sz w:val="16"/>
              </w:rPr>
              <w:t xml:space="preserve">行政运行</w:t>
            </w:r>
          </w:p>
        </w:tc>
        <w:tc>
          <w:tcPr>
            <w:tcW w:w="1340" w:type="dxa"/>
            <w:tcBorders/>
            <w:vAlign w:val="center"/>
          </w:tcPr>
          <w:p>
            <w:pPr>
              <w:snapToGrid w:val="0"/>
              <w:jc w:val="right"/>
            </w:pPr>
            <w:r>
              <w:rPr>
                <w:rFonts w:ascii="宋体" w:eastAsia="宋体" w:hAnsi="宋体" w:cs="宋体"/>
                <w:b w:val="0"/>
                <w:i w:val="0"/>
                <w:color w:val="000000"/>
                <w:sz w:val="16"/>
              </w:rPr>
              <w:t xml:space="preserve">3,841.44</w:t>
            </w:r>
          </w:p>
        </w:tc>
        <w:tc>
          <w:tcPr>
            <w:tcW w:w="1340" w:type="dxa"/>
            <w:tcBorders/>
            <w:vAlign w:val="center"/>
          </w:tcPr>
          <w:p>
            <w:pPr>
              <w:snapToGrid w:val="0"/>
              <w:jc w:val="right"/>
            </w:pPr>
            <w:r>
              <w:rPr>
                <w:rFonts w:ascii="宋体" w:eastAsia="宋体" w:hAnsi="宋体" w:cs="宋体"/>
                <w:b w:val="0"/>
                <w:i w:val="0"/>
                <w:color w:val="000000"/>
                <w:sz w:val="16"/>
              </w:rPr>
              <w:t xml:space="preserve">3,841.44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2010306</w:t>
            </w:r>
          </w:p>
        </w:tc>
        <w:tc>
          <w:tcPr>
            <w:tcW w:w="2900" w:type="dxa"/>
            <w:tcBorders/>
            <w:vAlign w:val="center"/>
          </w:tcPr>
          <w:p>
            <w:pPr>
              <w:snapToGrid w:val="0"/>
              <w:jc w:val="left"/>
            </w:pPr>
            <w:r>
              <w:rPr>
                <w:rFonts w:ascii="宋体" w:eastAsia="宋体" w:hAnsi="宋体" w:cs="宋体"/>
                <w:b w:val="0"/>
                <w:i w:val="0"/>
                <w:color w:val="000000"/>
                <w:sz w:val="16"/>
              </w:rPr>
              <w:t xml:space="preserve">政务公开审批</w:t>
            </w:r>
          </w:p>
        </w:tc>
        <w:tc>
          <w:tcPr>
            <w:tcW w:w="1340" w:type="dxa"/>
            <w:tcBorders/>
            <w:vAlign w:val="center"/>
          </w:tcPr>
          <w:p>
            <w:pPr>
              <w:snapToGrid w:val="0"/>
              <w:jc w:val="right"/>
            </w:pPr>
            <w:r>
              <w:rPr>
                <w:rFonts w:ascii="宋体" w:eastAsia="宋体" w:hAnsi="宋体" w:cs="宋体"/>
                <w:b w:val="0"/>
                <w:i w:val="0"/>
                <w:color w:val="000000"/>
                <w:sz w:val="16"/>
              </w:rPr>
              <w:t xml:space="preserve">1,844.72</w:t>
            </w:r>
          </w:p>
        </w:tc>
        <w:tc>
          <w:tcPr>
            <w:tcW w:w="1340" w:type="dxa"/>
            <w:tcBorders/>
            <w:vAlign w:val="center"/>
          </w:tcPr>
          <w:p>
            <w:pPr>
              <w:snapToGrid w:val="0"/>
              <w:jc w:val="right"/>
            </w:pPr>
            <w:r>
              <w:rPr>
                <w:rFonts w:ascii="宋体" w:eastAsia="宋体" w:hAnsi="宋体" w:cs="宋体"/>
                <w:b w:val="0"/>
                <w:i w:val="0"/>
                <w:color w:val="000000"/>
                <w:sz w:val="16"/>
              </w:rPr>
              <w:t xml:space="preserve">1,844.72</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20199</w:t>
            </w:r>
          </w:p>
        </w:tc>
        <w:tc>
          <w:tcPr>
            <w:tcW w:w="2900" w:type="dxa"/>
            <w:tcBorders/>
            <w:vAlign w:val="center"/>
          </w:tcPr>
          <w:p>
            <w:pPr>
              <w:snapToGrid w:val="0"/>
              <w:jc w:val="left"/>
            </w:pPr>
            <w:r>
              <w:rPr>
                <w:rFonts w:ascii="宋体" w:eastAsia="宋体" w:hAnsi="宋体" w:cs="宋体"/>
                <w:b w:val="0"/>
                <w:i w:val="0"/>
                <w:color w:val="000000"/>
                <w:sz w:val="16"/>
              </w:rPr>
              <w:t xml:space="preserve">其他一般公共服务支出</w:t>
            </w:r>
          </w:p>
        </w:tc>
        <w:tc>
          <w:tcPr>
            <w:tcW w:w="1340" w:type="dxa"/>
            <w:tcBorders/>
            <w:vAlign w:val="center"/>
          </w:tcPr>
          <w:p>
            <w:pPr>
              <w:snapToGrid w:val="0"/>
              <w:jc w:val="right"/>
            </w:pPr>
            <w:r>
              <w:rPr>
                <w:rFonts w:ascii="宋体" w:eastAsia="宋体" w:hAnsi="宋体" w:cs="宋体"/>
                <w:b w:val="0"/>
                <w:i w:val="0"/>
                <w:color w:val="000000"/>
                <w:sz w:val="16"/>
              </w:rPr>
              <w:t xml:space="preserve">2,077.05</w:t>
            </w:r>
          </w:p>
        </w:tc>
        <w:tc>
          <w:tcPr>
            <w:tcW w:w="1340" w:type="dxa"/>
            <w:tcBorders/>
            <w:vAlign w:val="center"/>
          </w:tcPr>
          <w:p>
            <w:pPr>
              <w:snapToGrid w:val="0"/>
              <w:jc w:val="right"/>
            </w:pPr>
            <w:r>
              <w:rPr>
                <w:rFonts w:ascii="宋体" w:eastAsia="宋体" w:hAnsi="宋体" w:cs="宋体"/>
                <w:b w:val="0"/>
                <w:i w:val="0"/>
                <w:color w:val="000000"/>
                <w:sz w:val="16"/>
              </w:rPr>
              <w:t xml:space="preserve">2,037.05</w:t>
            </w:r>
          </w:p>
        </w:tc>
        <w:tc>
          <w:tcPr>
            <w:tcW w:w="1340" w:type="dxa"/>
            <w:tcBorders/>
            <w:vAlign w:val="center"/>
          </w:tcPr>
          <w:p>
            <w:pPr/>
          </w:p>
        </w:tc>
        <w:tc>
          <w:tcPr>
            <w:tcW w:w="1340" w:type="dxa"/>
            <w:tcBorders/>
            <w:vAlign w:val="center"/>
          </w:tcPr>
          <w:p>
            <w:pPr>
              <w:snapToGrid w:val="0"/>
              <w:jc w:val="right"/>
            </w:pPr>
            <w:r>
              <w:rPr>
                <w:rFonts w:ascii="宋体" w:eastAsia="宋体" w:hAnsi="宋体" w:cs="宋体"/>
                <w:b w:val="0"/>
                <w:i w:val="0"/>
                <w:color w:val="000000"/>
                <w:sz w:val="16"/>
              </w:rPr>
              <w:t xml:space="preserve">40.00</w:t>
            </w: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2019999</w:t>
            </w:r>
          </w:p>
        </w:tc>
        <w:tc>
          <w:tcPr>
            <w:tcW w:w="2900" w:type="dxa"/>
            <w:tcBorders/>
            <w:vAlign w:val="center"/>
          </w:tcPr>
          <w:p>
            <w:pPr>
              <w:snapToGrid w:val="0"/>
              <w:jc w:val="left"/>
            </w:pPr>
            <w:r>
              <w:rPr>
                <w:rFonts w:ascii="宋体" w:eastAsia="宋体" w:hAnsi="宋体" w:cs="宋体"/>
                <w:b w:val="0"/>
                <w:i w:val="0"/>
                <w:color w:val="000000"/>
                <w:sz w:val="16"/>
              </w:rPr>
              <w:t xml:space="preserve">其他一般公共服务支出</w:t>
            </w:r>
          </w:p>
        </w:tc>
        <w:tc>
          <w:tcPr>
            <w:tcW w:w="1340" w:type="dxa"/>
            <w:tcBorders/>
            <w:vAlign w:val="center"/>
          </w:tcPr>
          <w:p>
            <w:pPr>
              <w:snapToGrid w:val="0"/>
              <w:jc w:val="right"/>
            </w:pPr>
            <w:r>
              <w:rPr>
                <w:rFonts w:ascii="宋体" w:eastAsia="宋体" w:hAnsi="宋体" w:cs="宋体"/>
                <w:b w:val="0"/>
                <w:i w:val="0"/>
                <w:color w:val="000000"/>
                <w:sz w:val="16"/>
              </w:rPr>
              <w:t xml:space="preserve">2,077.05</w:t>
            </w:r>
          </w:p>
        </w:tc>
        <w:tc>
          <w:tcPr>
            <w:tcW w:w="1340" w:type="dxa"/>
            <w:tcBorders/>
            <w:vAlign w:val="center"/>
          </w:tcPr>
          <w:p>
            <w:pPr>
              <w:snapToGrid w:val="0"/>
              <w:jc w:val="right"/>
            </w:pPr>
            <w:r>
              <w:rPr>
                <w:rFonts w:ascii="宋体" w:eastAsia="宋体" w:hAnsi="宋体" w:cs="宋体"/>
                <w:b w:val="0"/>
                <w:i w:val="0"/>
                <w:color w:val="000000"/>
                <w:sz w:val="16"/>
              </w:rPr>
              <w:t xml:space="preserve">2,037.05</w:t>
            </w:r>
          </w:p>
        </w:tc>
        <w:tc>
          <w:tcPr>
            <w:tcW w:w="1340" w:type="dxa"/>
            <w:tcBorders/>
            <w:vAlign w:val="center"/>
          </w:tcPr>
          <w:p>
            <w:pPr/>
          </w:p>
        </w:tc>
        <w:tc>
          <w:tcPr>
            <w:tcW w:w="1340" w:type="dxa"/>
            <w:tcBorders/>
            <w:vAlign w:val="center"/>
          </w:tcPr>
          <w:p>
            <w:pPr>
              <w:snapToGrid w:val="0"/>
              <w:jc w:val="right"/>
            </w:pPr>
            <w:r>
              <w:rPr>
                <w:rFonts w:ascii="宋体" w:eastAsia="宋体" w:hAnsi="宋体" w:cs="宋体"/>
                <w:b w:val="0"/>
                <w:i w:val="0"/>
                <w:color w:val="000000"/>
                <w:sz w:val="16"/>
              </w:rPr>
              <w:t xml:space="preserve">40.00</w:t>
            </w: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206</w:t>
            </w:r>
          </w:p>
        </w:tc>
        <w:tc>
          <w:tcPr>
            <w:tcW w:w="2900" w:type="dxa"/>
            <w:tcBorders/>
            <w:vAlign w:val="center"/>
          </w:tcPr>
          <w:p>
            <w:pPr>
              <w:snapToGrid w:val="0"/>
              <w:jc w:val="left"/>
            </w:pPr>
            <w:r>
              <w:rPr>
                <w:rFonts w:ascii="宋体" w:eastAsia="宋体" w:hAnsi="宋体" w:cs="宋体"/>
                <w:b w:val="0"/>
                <w:i w:val="0"/>
                <w:color w:val="000000"/>
                <w:sz w:val="16"/>
              </w:rPr>
              <w:t xml:space="preserve">科学技术支出</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20605</w:t>
            </w:r>
          </w:p>
        </w:tc>
        <w:tc>
          <w:tcPr>
            <w:tcW w:w="2900" w:type="dxa"/>
            <w:tcBorders/>
            <w:vAlign w:val="center"/>
          </w:tcPr>
          <w:p>
            <w:pPr>
              <w:snapToGrid w:val="0"/>
              <w:jc w:val="left"/>
            </w:pPr>
            <w:r>
              <w:rPr>
                <w:rFonts w:ascii="宋体" w:eastAsia="宋体" w:hAnsi="宋体" w:cs="宋体"/>
                <w:b w:val="0"/>
                <w:i w:val="0"/>
                <w:color w:val="000000"/>
                <w:sz w:val="16"/>
              </w:rPr>
              <w:t xml:space="preserve">科技条件与服务</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2060599</w:t>
            </w:r>
          </w:p>
        </w:tc>
        <w:tc>
          <w:tcPr>
            <w:tcW w:w="2900" w:type="dxa"/>
            <w:tcBorders/>
            <w:vAlign w:val="center"/>
          </w:tcPr>
          <w:p>
            <w:pPr>
              <w:snapToGrid w:val="0"/>
              <w:jc w:val="left"/>
            </w:pPr>
            <w:r>
              <w:rPr>
                <w:rFonts w:ascii="宋体" w:eastAsia="宋体" w:hAnsi="宋体" w:cs="宋体"/>
                <w:b w:val="0"/>
                <w:i w:val="0"/>
                <w:color w:val="000000"/>
                <w:sz w:val="16"/>
              </w:rPr>
              <w:t xml:space="preserve">其他科技条件与服务支出</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snapToGrid w:val="0"/>
              <w:jc w:val="right"/>
            </w:pPr>
            <w:r>
              <w:rPr>
                <w:rFonts w:ascii="宋体" w:eastAsia="宋体" w:hAnsi="宋体" w:cs="宋体"/>
                <w:b w:val="0"/>
                <w:i w:val="0"/>
                <w:color w:val="000000"/>
                <w:sz w:val="16"/>
              </w:rPr>
              <w:t xml:space="preserve">1,118.14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w:t>
            </w:r>
          </w:p>
        </w:tc>
        <w:tc>
          <w:tcPr>
            <w:tcW w:w="2900" w:type="dxa"/>
            <w:tcBorders/>
            <w:vAlign w:val="center"/>
          </w:tcPr>
          <w:p>
            <w:pPr>
              <w:snapToGrid w:val="0"/>
              <w:jc w:val="left"/>
            </w:pPr>
            <w:r>
              <w:rPr>
                <w:rFonts w:ascii="宋体" w:eastAsia="宋体" w:hAnsi="宋体" w:cs="宋体"/>
                <w:b w:val="0"/>
                <w:i w:val="0"/>
                <w:color w:val="000000"/>
                <w:sz w:val="16"/>
              </w:rPr>
              <w:t xml:space="preserve">社会保障和就业支出</w:t>
            </w:r>
          </w:p>
        </w:tc>
        <w:tc>
          <w:tcPr>
            <w:tcW w:w="1340" w:type="dxa"/>
            <w:tcBorders/>
            <w:vAlign w:val="center"/>
          </w:tcPr>
          <w:p>
            <w:pPr>
              <w:snapToGrid w:val="0"/>
              <w:jc w:val="right"/>
            </w:pPr>
            <w:r>
              <w:rPr>
                <w:rFonts w:ascii="宋体" w:eastAsia="宋体" w:hAnsi="宋体" w:cs="宋体"/>
                <w:b w:val="0"/>
                <w:i w:val="0"/>
                <w:color w:val="000000"/>
                <w:sz w:val="16"/>
              </w:rPr>
              <w:t xml:space="preserve">1,360.98</w:t>
            </w:r>
          </w:p>
        </w:tc>
        <w:tc>
          <w:tcPr>
            <w:tcW w:w="1340" w:type="dxa"/>
            <w:tcBorders/>
            <w:vAlign w:val="center"/>
          </w:tcPr>
          <w:p>
            <w:pPr>
              <w:snapToGrid w:val="0"/>
              <w:jc w:val="right"/>
            </w:pPr>
            <w:r>
              <w:rPr>
                <w:rFonts w:ascii="宋体" w:eastAsia="宋体" w:hAnsi="宋体" w:cs="宋体"/>
                <w:b w:val="0"/>
                <w:i w:val="0"/>
                <w:color w:val="000000"/>
                <w:sz w:val="16"/>
              </w:rPr>
              <w:t xml:space="preserve">1,360.98</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20805</w:t>
            </w:r>
          </w:p>
        </w:tc>
        <w:tc>
          <w:tcPr>
            <w:tcW w:w="2900" w:type="dxa"/>
            <w:tcBorders/>
            <w:vAlign w:val="center"/>
          </w:tcPr>
          <w:p>
            <w:pPr>
              <w:snapToGrid w:val="0"/>
              <w:jc w:val="left"/>
            </w:pPr>
            <w:r>
              <w:rPr>
                <w:rFonts w:ascii="宋体" w:eastAsia="宋体" w:hAnsi="宋体" w:cs="宋体"/>
                <w:b w:val="0"/>
                <w:i w:val="0"/>
                <w:color w:val="000000"/>
                <w:sz w:val="16"/>
              </w:rPr>
              <w:t xml:space="preserve">行政事业单位养老支出</w:t>
            </w:r>
          </w:p>
        </w:tc>
        <w:tc>
          <w:tcPr>
            <w:tcW w:w="1340" w:type="dxa"/>
            <w:tcBorders/>
            <w:vAlign w:val="center"/>
          </w:tcPr>
          <w:p>
            <w:pPr>
              <w:snapToGrid w:val="0"/>
              <w:jc w:val="right"/>
            </w:pPr>
            <w:r>
              <w:rPr>
                <w:rFonts w:ascii="宋体" w:eastAsia="宋体" w:hAnsi="宋体" w:cs="宋体"/>
                <w:b w:val="0"/>
                <w:i w:val="0"/>
                <w:color w:val="000000"/>
                <w:sz w:val="16"/>
              </w:rPr>
              <w:t xml:space="preserve">1,360.98</w:t>
            </w:r>
          </w:p>
        </w:tc>
        <w:tc>
          <w:tcPr>
            <w:tcW w:w="1340" w:type="dxa"/>
            <w:tcBorders/>
            <w:vAlign w:val="center"/>
          </w:tcPr>
          <w:p>
            <w:pPr>
              <w:snapToGrid w:val="0"/>
              <w:jc w:val="right"/>
            </w:pPr>
            <w:r>
              <w:rPr>
                <w:rFonts w:ascii="宋体" w:eastAsia="宋体" w:hAnsi="宋体" w:cs="宋体"/>
                <w:b w:val="0"/>
                <w:i w:val="0"/>
                <w:color w:val="000000"/>
                <w:sz w:val="16"/>
              </w:rPr>
              <w:t xml:space="preserve">1,360.98</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2080501</w:t>
            </w:r>
          </w:p>
        </w:tc>
        <w:tc>
          <w:tcPr>
            <w:tcW w:w="2900" w:type="dxa"/>
            <w:tcBorders/>
            <w:vAlign w:val="center"/>
          </w:tcPr>
          <w:p>
            <w:pPr>
              <w:snapToGrid w:val="0"/>
              <w:jc w:val="left"/>
            </w:pPr>
            <w:r>
              <w:rPr>
                <w:rFonts w:ascii="宋体" w:eastAsia="宋体" w:hAnsi="宋体" w:cs="宋体"/>
                <w:b w:val="0"/>
                <w:i w:val="0"/>
                <w:color w:val="000000"/>
                <w:sz w:val="16"/>
              </w:rPr>
              <w:t xml:space="preserve">行政单位离退休</w:t>
            </w:r>
          </w:p>
        </w:tc>
        <w:tc>
          <w:tcPr>
            <w:tcW w:w="1340" w:type="dxa"/>
            <w:tcBorders/>
            <w:vAlign w:val="center"/>
          </w:tcPr>
          <w:p>
            <w:pPr>
              <w:snapToGrid w:val="0"/>
              <w:jc w:val="right"/>
            </w:pPr>
            <w:r>
              <w:rPr>
                <w:rFonts w:ascii="宋体" w:eastAsia="宋体" w:hAnsi="宋体" w:cs="宋体"/>
                <w:b w:val="0"/>
                <w:i w:val="0"/>
                <w:color w:val="000000"/>
                <w:sz w:val="16"/>
              </w:rPr>
              <w:t xml:space="preserve">70.15</w:t>
            </w:r>
          </w:p>
        </w:tc>
        <w:tc>
          <w:tcPr>
            <w:tcW w:w="1340" w:type="dxa"/>
            <w:tcBorders/>
            <w:vAlign w:val="center"/>
          </w:tcPr>
          <w:p>
            <w:pPr>
              <w:snapToGrid w:val="0"/>
              <w:jc w:val="right"/>
            </w:pPr>
            <w:r>
              <w:rPr>
                <w:rFonts w:ascii="宋体" w:eastAsia="宋体" w:hAnsi="宋体" w:cs="宋体"/>
                <w:b w:val="0"/>
                <w:i w:val="0"/>
                <w:color w:val="000000"/>
                <w:sz w:val="16"/>
              </w:rPr>
              <w:t xml:space="preserve">70.15</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2080502</w:t>
            </w:r>
          </w:p>
        </w:tc>
        <w:tc>
          <w:tcPr>
            <w:tcW w:w="2900" w:type="dxa"/>
            <w:tcBorders/>
            <w:vAlign w:val="center"/>
          </w:tcPr>
          <w:p>
            <w:pPr>
              <w:snapToGrid w:val="0"/>
              <w:jc w:val="left"/>
            </w:pPr>
            <w:r>
              <w:rPr>
                <w:rFonts w:ascii="宋体" w:eastAsia="宋体" w:hAnsi="宋体" w:cs="宋体"/>
                <w:b w:val="0"/>
                <w:i w:val="0"/>
                <w:color w:val="000000"/>
                <w:sz w:val="16"/>
              </w:rPr>
              <w:t xml:space="preserve">事业单位离退休</w:t>
            </w:r>
          </w:p>
        </w:tc>
        <w:tc>
          <w:tcPr>
            <w:tcW w:w="1340" w:type="dxa"/>
            <w:tcBorders/>
            <w:vAlign w:val="center"/>
          </w:tcPr>
          <w:p>
            <w:pPr>
              <w:snapToGrid w:val="0"/>
              <w:jc w:val="right"/>
            </w:pPr>
            <w:r>
              <w:rPr>
                <w:rFonts w:ascii="宋体" w:eastAsia="宋体" w:hAnsi="宋体" w:cs="宋体"/>
                <w:b w:val="0"/>
                <w:i w:val="0"/>
                <w:color w:val="000000"/>
                <w:sz w:val="16"/>
              </w:rPr>
              <w:t xml:space="preserve">321.07</w:t>
            </w:r>
          </w:p>
        </w:tc>
        <w:tc>
          <w:tcPr>
            <w:tcW w:w="1340" w:type="dxa"/>
            <w:tcBorders/>
            <w:vAlign w:val="center"/>
          </w:tcPr>
          <w:p>
            <w:pPr>
              <w:snapToGrid w:val="0"/>
              <w:jc w:val="right"/>
            </w:pPr>
            <w:r>
              <w:rPr>
                <w:rFonts w:ascii="宋体" w:eastAsia="宋体" w:hAnsi="宋体" w:cs="宋体"/>
                <w:b w:val="0"/>
                <w:i w:val="0"/>
                <w:color w:val="000000"/>
                <w:sz w:val="16"/>
              </w:rPr>
              <w:t xml:space="preserve">321.07</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2080505</w:t>
            </w:r>
          </w:p>
        </w:tc>
        <w:tc>
          <w:tcPr>
            <w:tcW w:w="2900" w:type="dxa"/>
            <w:tcBorders/>
            <w:vAlign w:val="center"/>
          </w:tcPr>
          <w:p>
            <w:pPr>
              <w:snapToGrid w:val="0"/>
              <w:jc w:val="left"/>
            </w:pPr>
            <w:r>
              <w:rPr>
                <w:rFonts w:ascii="宋体" w:eastAsia="宋体" w:hAnsi="宋体" w:cs="宋体"/>
                <w:b w:val="0"/>
                <w:i w:val="0"/>
                <w:color w:val="000000"/>
                <w:sz w:val="16"/>
              </w:rPr>
              <w:t xml:space="preserve">机关事业单位基本养老保险缴费支出</w:t>
            </w:r>
          </w:p>
        </w:tc>
        <w:tc>
          <w:tcPr>
            <w:tcW w:w="1340" w:type="dxa"/>
            <w:tcBorders/>
            <w:vAlign w:val="center"/>
          </w:tcPr>
          <w:p>
            <w:pPr>
              <w:snapToGrid w:val="0"/>
              <w:jc w:val="right"/>
            </w:pPr>
            <w:r>
              <w:rPr>
                <w:rFonts w:ascii="宋体" w:eastAsia="宋体" w:hAnsi="宋体" w:cs="宋体"/>
                <w:b w:val="0"/>
                <w:i w:val="0"/>
                <w:color w:val="000000"/>
                <w:sz w:val="16"/>
              </w:rPr>
              <w:t xml:space="preserve">597.26</w:t>
            </w:r>
          </w:p>
        </w:tc>
        <w:tc>
          <w:tcPr>
            <w:tcW w:w="1340" w:type="dxa"/>
            <w:tcBorders/>
            <w:vAlign w:val="center"/>
          </w:tcPr>
          <w:p>
            <w:pPr>
              <w:snapToGrid w:val="0"/>
              <w:jc w:val="right"/>
            </w:pPr>
            <w:r>
              <w:rPr>
                <w:rFonts w:ascii="宋体" w:eastAsia="宋体" w:hAnsi="宋体" w:cs="宋体"/>
                <w:b w:val="0"/>
                <w:i w:val="0"/>
                <w:color w:val="000000"/>
                <w:sz w:val="16"/>
              </w:rPr>
              <w:t xml:space="preserve">597.26</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2080506</w:t>
            </w:r>
          </w:p>
        </w:tc>
        <w:tc>
          <w:tcPr>
            <w:tcW w:w="2900" w:type="dxa"/>
            <w:tcBorders/>
            <w:vAlign w:val="center"/>
          </w:tcPr>
          <w:p>
            <w:pPr>
              <w:snapToGrid w:val="0"/>
              <w:jc w:val="left"/>
            </w:pPr>
            <w:r>
              <w:rPr>
                <w:rFonts w:ascii="宋体" w:eastAsia="宋体" w:hAnsi="宋体" w:cs="宋体"/>
                <w:b w:val="0"/>
                <w:i w:val="0"/>
                <w:color w:val="000000"/>
                <w:sz w:val="16"/>
              </w:rPr>
              <w:t xml:space="preserve">机关事业单位职业年金缴费支出</w:t>
            </w:r>
          </w:p>
        </w:tc>
        <w:tc>
          <w:tcPr>
            <w:tcW w:w="1340" w:type="dxa"/>
            <w:tcBorders/>
            <w:vAlign w:val="center"/>
          </w:tcPr>
          <w:p>
            <w:pPr>
              <w:snapToGrid w:val="0"/>
              <w:jc w:val="right"/>
            </w:pPr>
            <w:r>
              <w:rPr>
                <w:rFonts w:ascii="宋体" w:eastAsia="宋体" w:hAnsi="宋体" w:cs="宋体"/>
                <w:b w:val="0"/>
                <w:i w:val="0"/>
                <w:color w:val="000000"/>
                <w:sz w:val="16"/>
              </w:rPr>
              <w:t xml:space="preserve">372.50</w:t>
            </w:r>
          </w:p>
        </w:tc>
        <w:tc>
          <w:tcPr>
            <w:tcW w:w="1340" w:type="dxa"/>
            <w:tcBorders/>
            <w:vAlign w:val="center"/>
          </w:tcPr>
          <w:p>
            <w:pPr>
              <w:snapToGrid w:val="0"/>
              <w:jc w:val="right"/>
            </w:pPr>
            <w:r>
              <w:rPr>
                <w:rFonts w:ascii="宋体" w:eastAsia="宋体" w:hAnsi="宋体" w:cs="宋体"/>
                <w:b w:val="0"/>
                <w:i w:val="0"/>
                <w:color w:val="000000"/>
                <w:sz w:val="16"/>
              </w:rPr>
              <w:t xml:space="preserve">372.50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w:t>
            </w:r>
          </w:p>
        </w:tc>
        <w:tc>
          <w:tcPr>
            <w:tcW w:w="2900" w:type="dxa"/>
            <w:tcBorders/>
            <w:vAlign w:val="center"/>
          </w:tcPr>
          <w:p>
            <w:pPr>
              <w:snapToGrid w:val="0"/>
              <w:jc w:val="left"/>
            </w:pPr>
            <w:r>
              <w:rPr>
                <w:rFonts w:ascii="宋体" w:eastAsia="宋体" w:hAnsi="宋体" w:cs="宋体"/>
                <w:b w:val="0"/>
                <w:i w:val="0"/>
                <w:color w:val="000000"/>
                <w:sz w:val="16"/>
              </w:rPr>
              <w:t xml:space="preserve">卫生健康支出</w:t>
            </w:r>
          </w:p>
        </w:tc>
        <w:tc>
          <w:tcPr>
            <w:tcW w:w="1340" w:type="dxa"/>
            <w:tcBorders/>
            <w:vAlign w:val="center"/>
          </w:tcPr>
          <w:p>
            <w:pPr>
              <w:snapToGrid w:val="0"/>
              <w:jc w:val="right"/>
            </w:pPr>
            <w:r>
              <w:rPr>
                <w:rFonts w:ascii="宋体" w:eastAsia="宋体" w:hAnsi="宋体" w:cs="宋体"/>
                <w:b w:val="0"/>
                <w:i w:val="0"/>
                <w:color w:val="000000"/>
                <w:sz w:val="16"/>
              </w:rPr>
              <w:t xml:space="preserve">305.52</w:t>
            </w:r>
          </w:p>
        </w:tc>
        <w:tc>
          <w:tcPr>
            <w:tcW w:w="1340" w:type="dxa"/>
            <w:tcBorders/>
            <w:vAlign w:val="center"/>
          </w:tcPr>
          <w:p>
            <w:pPr>
              <w:snapToGrid w:val="0"/>
              <w:jc w:val="right"/>
            </w:pPr>
            <w:r>
              <w:rPr>
                <w:rFonts w:ascii="宋体" w:eastAsia="宋体" w:hAnsi="宋体" w:cs="宋体"/>
                <w:b w:val="0"/>
                <w:i w:val="0"/>
                <w:color w:val="000000"/>
                <w:sz w:val="16"/>
              </w:rPr>
              <w:t xml:space="preserve">305.52</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21011</w:t>
            </w:r>
          </w:p>
        </w:tc>
        <w:tc>
          <w:tcPr>
            <w:tcW w:w="2900" w:type="dxa"/>
            <w:tcBorders/>
            <w:vAlign w:val="center"/>
          </w:tcPr>
          <w:p>
            <w:pPr>
              <w:snapToGrid w:val="0"/>
              <w:jc w:val="left"/>
            </w:pPr>
            <w:r>
              <w:rPr>
                <w:rFonts w:ascii="宋体" w:eastAsia="宋体" w:hAnsi="宋体" w:cs="宋体"/>
                <w:b w:val="0"/>
                <w:i w:val="0"/>
                <w:color w:val="000000"/>
                <w:sz w:val="16"/>
              </w:rPr>
              <w:t xml:space="preserve">行政事业单位医疗</w:t>
            </w:r>
          </w:p>
        </w:tc>
        <w:tc>
          <w:tcPr>
            <w:tcW w:w="1340" w:type="dxa"/>
            <w:tcBorders/>
            <w:vAlign w:val="center"/>
          </w:tcPr>
          <w:p>
            <w:pPr>
              <w:snapToGrid w:val="0"/>
              <w:jc w:val="right"/>
            </w:pPr>
            <w:r>
              <w:rPr>
                <w:rFonts w:ascii="宋体" w:eastAsia="宋体" w:hAnsi="宋体" w:cs="宋体"/>
                <w:b w:val="0"/>
                <w:i w:val="0"/>
                <w:color w:val="000000"/>
                <w:sz w:val="16"/>
              </w:rPr>
              <w:t xml:space="preserve">305.52</w:t>
            </w:r>
          </w:p>
        </w:tc>
        <w:tc>
          <w:tcPr>
            <w:tcW w:w="1340" w:type="dxa"/>
            <w:tcBorders/>
            <w:vAlign w:val="center"/>
          </w:tcPr>
          <w:p>
            <w:pPr>
              <w:snapToGrid w:val="0"/>
              <w:jc w:val="right"/>
            </w:pPr>
            <w:r>
              <w:rPr>
                <w:rFonts w:ascii="宋体" w:eastAsia="宋体" w:hAnsi="宋体" w:cs="宋体"/>
                <w:b w:val="0"/>
                <w:i w:val="0"/>
                <w:color w:val="000000"/>
                <w:sz w:val="16"/>
              </w:rPr>
              <w:t xml:space="preserve">305.52</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2101101</w:t>
            </w:r>
          </w:p>
        </w:tc>
        <w:tc>
          <w:tcPr>
            <w:tcW w:w="2900" w:type="dxa"/>
            <w:tcBorders/>
            <w:vAlign w:val="center"/>
          </w:tcPr>
          <w:p>
            <w:pPr>
              <w:snapToGrid w:val="0"/>
              <w:jc w:val="left"/>
            </w:pPr>
            <w:r>
              <w:rPr>
                <w:rFonts w:ascii="宋体" w:eastAsia="宋体" w:hAnsi="宋体" w:cs="宋体"/>
                <w:b w:val="0"/>
                <w:i w:val="0"/>
                <w:color w:val="000000"/>
                <w:sz w:val="16"/>
              </w:rPr>
              <w:t xml:space="preserve">行政单位医疗</w:t>
            </w:r>
          </w:p>
        </w:tc>
        <w:tc>
          <w:tcPr>
            <w:tcW w:w="1340" w:type="dxa"/>
            <w:tcBorders/>
            <w:vAlign w:val="center"/>
          </w:tcPr>
          <w:p>
            <w:pPr>
              <w:snapToGrid w:val="0"/>
              <w:jc w:val="right"/>
            </w:pPr>
            <w:r>
              <w:rPr>
                <w:rFonts w:ascii="宋体" w:eastAsia="宋体" w:hAnsi="宋体" w:cs="宋体"/>
                <w:b w:val="0"/>
                <w:i w:val="0"/>
                <w:color w:val="000000"/>
                <w:sz w:val="16"/>
              </w:rPr>
              <w:t xml:space="preserve">117.78</w:t>
            </w:r>
          </w:p>
        </w:tc>
        <w:tc>
          <w:tcPr>
            <w:tcW w:w="1340" w:type="dxa"/>
            <w:tcBorders/>
            <w:vAlign w:val="center"/>
          </w:tcPr>
          <w:p>
            <w:pPr>
              <w:snapToGrid w:val="0"/>
              <w:jc w:val="right"/>
            </w:pPr>
            <w:r>
              <w:rPr>
                <w:rFonts w:ascii="宋体" w:eastAsia="宋体" w:hAnsi="宋体" w:cs="宋体"/>
                <w:b w:val="0"/>
                <w:i w:val="0"/>
                <w:color w:val="000000"/>
                <w:sz w:val="16"/>
              </w:rPr>
              <w:t xml:space="preserve">117.78</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2101102</w:t>
            </w:r>
          </w:p>
        </w:tc>
        <w:tc>
          <w:tcPr>
            <w:tcW w:w="2900" w:type="dxa"/>
            <w:tcBorders/>
            <w:vAlign w:val="center"/>
          </w:tcPr>
          <w:p>
            <w:pPr>
              <w:snapToGrid w:val="0"/>
              <w:jc w:val="left"/>
            </w:pPr>
            <w:r>
              <w:rPr>
                <w:rFonts w:ascii="宋体" w:eastAsia="宋体" w:hAnsi="宋体" w:cs="宋体"/>
                <w:b w:val="0"/>
                <w:i w:val="0"/>
                <w:color w:val="000000"/>
                <w:sz w:val="16"/>
              </w:rPr>
              <w:t xml:space="preserve">事业单位医疗</w:t>
            </w:r>
          </w:p>
        </w:tc>
        <w:tc>
          <w:tcPr>
            <w:tcW w:w="1340" w:type="dxa"/>
            <w:tcBorders/>
            <w:vAlign w:val="center"/>
          </w:tcPr>
          <w:p>
            <w:pPr>
              <w:snapToGrid w:val="0"/>
              <w:jc w:val="right"/>
            </w:pPr>
            <w:r>
              <w:rPr>
                <w:rFonts w:ascii="宋体" w:eastAsia="宋体" w:hAnsi="宋体" w:cs="宋体"/>
                <w:b w:val="0"/>
                <w:i w:val="0"/>
                <w:color w:val="000000"/>
                <w:sz w:val="16"/>
              </w:rPr>
              <w:t xml:space="preserve">86.58</w:t>
            </w:r>
          </w:p>
        </w:tc>
        <w:tc>
          <w:tcPr>
            <w:tcW w:w="1340" w:type="dxa"/>
            <w:tcBorders/>
            <w:vAlign w:val="center"/>
          </w:tcPr>
          <w:p>
            <w:pPr>
              <w:snapToGrid w:val="0"/>
              <w:jc w:val="right"/>
            </w:pPr>
            <w:r>
              <w:rPr>
                <w:rFonts w:ascii="宋体" w:eastAsia="宋体" w:hAnsi="宋体" w:cs="宋体"/>
                <w:b w:val="0"/>
                <w:i w:val="0"/>
                <w:color w:val="000000"/>
                <w:sz w:val="16"/>
              </w:rPr>
              <w:t xml:space="preserve">86.58</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2101103</w:t>
            </w:r>
          </w:p>
        </w:tc>
        <w:tc>
          <w:tcPr>
            <w:tcW w:w="2900" w:type="dxa"/>
            <w:tcBorders/>
            <w:vAlign w:val="center"/>
          </w:tcPr>
          <w:p>
            <w:pPr>
              <w:snapToGrid w:val="0"/>
              <w:jc w:val="left"/>
            </w:pPr>
            <w:r>
              <w:rPr>
                <w:rFonts w:ascii="宋体" w:eastAsia="宋体" w:hAnsi="宋体" w:cs="宋体"/>
                <w:b w:val="0"/>
                <w:i w:val="0"/>
                <w:color w:val="000000"/>
                <w:sz w:val="16"/>
              </w:rPr>
              <w:t xml:space="preserve">公务员医疗补助</w:t>
            </w:r>
          </w:p>
        </w:tc>
        <w:tc>
          <w:tcPr>
            <w:tcW w:w="1340" w:type="dxa"/>
            <w:tcBorders/>
            <w:vAlign w:val="center"/>
          </w:tcPr>
          <w:p>
            <w:pPr>
              <w:snapToGrid w:val="0"/>
              <w:jc w:val="right"/>
            </w:pPr>
            <w:r>
              <w:rPr>
                <w:rFonts w:ascii="宋体" w:eastAsia="宋体" w:hAnsi="宋体" w:cs="宋体"/>
                <w:b w:val="0"/>
                <w:i w:val="0"/>
                <w:color w:val="000000"/>
                <w:sz w:val="16"/>
              </w:rPr>
              <w:t xml:space="preserve">58.10</w:t>
            </w:r>
          </w:p>
        </w:tc>
        <w:tc>
          <w:tcPr>
            <w:tcW w:w="1340" w:type="dxa"/>
            <w:tcBorders/>
            <w:vAlign w:val="center"/>
          </w:tcPr>
          <w:p>
            <w:pPr>
              <w:snapToGrid w:val="0"/>
              <w:jc w:val="right"/>
            </w:pPr>
            <w:r>
              <w:rPr>
                <w:rFonts w:ascii="宋体" w:eastAsia="宋体" w:hAnsi="宋体" w:cs="宋体"/>
                <w:b w:val="0"/>
                <w:i w:val="0"/>
                <w:color w:val="000000"/>
                <w:sz w:val="16"/>
              </w:rPr>
              <w:t xml:space="preserve">58.10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2101199</w:t>
            </w:r>
          </w:p>
        </w:tc>
        <w:tc>
          <w:tcPr>
            <w:tcW w:w="2900" w:type="dxa"/>
            <w:tcBorders/>
            <w:vAlign w:val="center"/>
          </w:tcPr>
          <w:p>
            <w:pPr>
              <w:snapToGrid w:val="0"/>
              <w:jc w:val="left"/>
            </w:pPr>
            <w:r>
              <w:rPr>
                <w:rFonts w:ascii="宋体" w:eastAsia="宋体" w:hAnsi="宋体" w:cs="宋体"/>
                <w:b w:val="0"/>
                <w:i w:val="0"/>
                <w:color w:val="000000"/>
                <w:sz w:val="16"/>
              </w:rPr>
              <w:t xml:space="preserve">其他行政事业单位医疗支出</w:t>
            </w:r>
          </w:p>
        </w:tc>
        <w:tc>
          <w:tcPr>
            <w:tcW w:w="1340" w:type="dxa"/>
            <w:tcBorders/>
            <w:vAlign w:val="center"/>
          </w:tcPr>
          <w:p>
            <w:pPr>
              <w:snapToGrid w:val="0"/>
              <w:jc w:val="right"/>
            </w:pPr>
            <w:r>
              <w:rPr>
                <w:rFonts w:ascii="宋体" w:eastAsia="宋体" w:hAnsi="宋体" w:cs="宋体"/>
                <w:b w:val="0"/>
                <w:i w:val="0"/>
                <w:color w:val="000000"/>
                <w:sz w:val="16"/>
              </w:rPr>
              <w:t xml:space="preserve">43.06</w:t>
            </w:r>
          </w:p>
        </w:tc>
        <w:tc>
          <w:tcPr>
            <w:tcW w:w="1340" w:type="dxa"/>
            <w:tcBorders/>
            <w:vAlign w:val="center"/>
          </w:tcPr>
          <w:p>
            <w:pPr>
              <w:snapToGrid w:val="0"/>
              <w:jc w:val="right"/>
            </w:pPr>
            <w:r>
              <w:rPr>
                <w:rFonts w:ascii="宋体" w:eastAsia="宋体" w:hAnsi="宋体" w:cs="宋体"/>
                <w:b w:val="0"/>
                <w:i w:val="0"/>
                <w:color w:val="000000"/>
                <w:sz w:val="16"/>
              </w:rPr>
              <w:t xml:space="preserve">43.06</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215</w:t>
            </w:r>
          </w:p>
        </w:tc>
        <w:tc>
          <w:tcPr>
            <w:tcW w:w="2900" w:type="dxa"/>
            <w:tcBorders/>
            <w:vAlign w:val="center"/>
          </w:tcPr>
          <w:p>
            <w:pPr>
              <w:snapToGrid w:val="0"/>
              <w:jc w:val="left"/>
            </w:pPr>
            <w:r>
              <w:rPr>
                <w:rFonts w:ascii="宋体" w:eastAsia="宋体" w:hAnsi="宋体" w:cs="宋体"/>
                <w:b w:val="0"/>
                <w:i w:val="0"/>
                <w:color w:val="000000"/>
                <w:sz w:val="16"/>
              </w:rPr>
              <w:t xml:space="preserve">资源勘探工业信息等支出</w:t>
            </w:r>
          </w:p>
        </w:tc>
        <w:tc>
          <w:tcPr>
            <w:tcW w:w="1340" w:type="dxa"/>
            <w:tcBorders/>
            <w:vAlign w:val="center"/>
          </w:tcPr>
          <w:p>
            <w:pPr>
              <w:snapToGrid w:val="0"/>
              <w:jc w:val="right"/>
            </w:pPr>
            <w:r>
              <w:rPr>
                <w:rFonts w:ascii="宋体" w:eastAsia="宋体" w:hAnsi="宋体" w:cs="宋体"/>
                <w:b w:val="0"/>
                <w:i w:val="0"/>
                <w:color w:val="000000"/>
                <w:sz w:val="16"/>
              </w:rPr>
              <w:t xml:space="preserve">14,320.65</w:t>
            </w:r>
          </w:p>
        </w:tc>
        <w:tc>
          <w:tcPr>
            <w:tcW w:w="1340" w:type="dxa"/>
            <w:tcBorders/>
            <w:vAlign w:val="center"/>
          </w:tcPr>
          <w:p>
            <w:pPr>
              <w:snapToGrid w:val="0"/>
              <w:jc w:val="right"/>
            </w:pPr>
            <w:r>
              <w:rPr>
                <w:rFonts w:ascii="宋体" w:eastAsia="宋体" w:hAnsi="宋体" w:cs="宋体"/>
                <w:b w:val="0"/>
                <w:i w:val="0"/>
                <w:color w:val="000000"/>
                <w:sz w:val="16"/>
              </w:rPr>
              <w:t xml:space="preserve">14,320.65</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21505</w:t>
            </w:r>
          </w:p>
        </w:tc>
        <w:tc>
          <w:tcPr>
            <w:tcW w:w="2900" w:type="dxa"/>
            <w:tcBorders/>
            <w:vAlign w:val="center"/>
          </w:tcPr>
          <w:p>
            <w:pPr>
              <w:snapToGrid w:val="0"/>
              <w:jc w:val="left"/>
            </w:pPr>
            <w:r>
              <w:rPr>
                <w:rFonts w:ascii="宋体" w:eastAsia="宋体" w:hAnsi="宋体" w:cs="宋体"/>
                <w:b w:val="0"/>
                <w:i w:val="0"/>
                <w:color w:val="000000"/>
                <w:sz w:val="16"/>
              </w:rPr>
              <w:t xml:space="preserve">工业和信息产业监管</w:t>
            </w:r>
          </w:p>
        </w:tc>
        <w:tc>
          <w:tcPr>
            <w:tcW w:w="1340" w:type="dxa"/>
            <w:tcBorders/>
            <w:vAlign w:val="center"/>
          </w:tcPr>
          <w:p>
            <w:pPr>
              <w:snapToGrid w:val="0"/>
              <w:jc w:val="right"/>
            </w:pPr>
            <w:r>
              <w:rPr>
                <w:rFonts w:ascii="宋体" w:eastAsia="宋体" w:hAnsi="宋体" w:cs="宋体"/>
                <w:b w:val="0"/>
                <w:i w:val="0"/>
                <w:color w:val="000000"/>
                <w:sz w:val="16"/>
              </w:rPr>
              <w:t xml:space="preserve">1,277.01</w:t>
            </w:r>
          </w:p>
        </w:tc>
        <w:tc>
          <w:tcPr>
            <w:tcW w:w="1340" w:type="dxa"/>
            <w:tcBorders/>
            <w:vAlign w:val="center"/>
          </w:tcPr>
          <w:p>
            <w:pPr>
              <w:snapToGrid w:val="0"/>
              <w:jc w:val="right"/>
            </w:pPr>
            <w:r>
              <w:rPr>
                <w:rFonts w:ascii="宋体" w:eastAsia="宋体" w:hAnsi="宋体" w:cs="宋体"/>
                <w:b w:val="0"/>
                <w:i w:val="0"/>
                <w:color w:val="000000"/>
                <w:sz w:val="16"/>
              </w:rPr>
              <w:t xml:space="preserve">1,277.01</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2150599</w:t>
            </w:r>
          </w:p>
        </w:tc>
        <w:tc>
          <w:tcPr>
            <w:tcW w:w="2900" w:type="dxa"/>
            <w:tcBorders/>
            <w:vAlign w:val="center"/>
          </w:tcPr>
          <w:p>
            <w:pPr>
              <w:snapToGrid w:val="0"/>
              <w:jc w:val="left"/>
            </w:pPr>
            <w:r>
              <w:rPr>
                <w:rFonts w:ascii="宋体" w:eastAsia="宋体" w:hAnsi="宋体" w:cs="宋体"/>
                <w:b w:val="0"/>
                <w:i w:val="0"/>
                <w:color w:val="000000"/>
                <w:sz w:val="16"/>
              </w:rPr>
              <w:t xml:space="preserve">其他工业和信息产业监管支出</w:t>
            </w:r>
          </w:p>
        </w:tc>
        <w:tc>
          <w:tcPr>
            <w:tcW w:w="1340" w:type="dxa"/>
            <w:tcBorders/>
            <w:vAlign w:val="center"/>
          </w:tcPr>
          <w:p>
            <w:pPr>
              <w:snapToGrid w:val="0"/>
              <w:jc w:val="right"/>
            </w:pPr>
            <w:r>
              <w:rPr>
                <w:rFonts w:ascii="宋体" w:eastAsia="宋体" w:hAnsi="宋体" w:cs="宋体"/>
                <w:b w:val="0"/>
                <w:i w:val="0"/>
                <w:color w:val="000000"/>
                <w:sz w:val="16"/>
              </w:rPr>
              <w:t xml:space="preserve">1,277.01</w:t>
            </w:r>
          </w:p>
        </w:tc>
        <w:tc>
          <w:tcPr>
            <w:tcW w:w="1340" w:type="dxa"/>
            <w:tcBorders/>
            <w:vAlign w:val="center"/>
          </w:tcPr>
          <w:p>
            <w:pPr>
              <w:snapToGrid w:val="0"/>
              <w:jc w:val="right"/>
            </w:pPr>
            <w:r>
              <w:rPr>
                <w:rFonts w:ascii="宋体" w:eastAsia="宋体" w:hAnsi="宋体" w:cs="宋体"/>
                <w:b w:val="0"/>
                <w:i w:val="0"/>
                <w:color w:val="000000"/>
                <w:sz w:val="16"/>
              </w:rPr>
              <w:t xml:space="preserve">1,277.01</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21599</w:t>
            </w:r>
          </w:p>
        </w:tc>
        <w:tc>
          <w:tcPr>
            <w:tcW w:w="2900" w:type="dxa"/>
            <w:tcBorders/>
            <w:vAlign w:val="center"/>
          </w:tcPr>
          <w:p>
            <w:pPr>
              <w:snapToGrid w:val="0"/>
              <w:jc w:val="left"/>
            </w:pPr>
            <w:r>
              <w:rPr>
                <w:rFonts w:ascii="宋体" w:eastAsia="宋体" w:hAnsi="宋体" w:cs="宋体"/>
                <w:b w:val="0"/>
                <w:i w:val="0"/>
                <w:color w:val="000000"/>
                <w:sz w:val="16"/>
              </w:rPr>
              <w:t xml:space="preserve">其他资源勘探工业信息等支出</w:t>
            </w:r>
          </w:p>
        </w:tc>
        <w:tc>
          <w:tcPr>
            <w:tcW w:w="1340" w:type="dxa"/>
            <w:tcBorders/>
            <w:vAlign w:val="center"/>
          </w:tcPr>
          <w:p>
            <w:pPr>
              <w:snapToGrid w:val="0"/>
              <w:jc w:val="right"/>
            </w:pPr>
            <w:r>
              <w:rPr>
                <w:rFonts w:ascii="宋体" w:eastAsia="宋体" w:hAnsi="宋体" w:cs="宋体"/>
                <w:b w:val="0"/>
                <w:i w:val="0"/>
                <w:color w:val="000000"/>
                <w:sz w:val="16"/>
              </w:rPr>
              <w:t xml:space="preserve">13,043.64</w:t>
            </w:r>
          </w:p>
        </w:tc>
        <w:tc>
          <w:tcPr>
            <w:tcW w:w="1340" w:type="dxa"/>
            <w:tcBorders/>
            <w:vAlign w:val="center"/>
          </w:tcPr>
          <w:p>
            <w:pPr>
              <w:snapToGrid w:val="0"/>
              <w:jc w:val="right"/>
            </w:pPr>
            <w:r>
              <w:rPr>
                <w:rFonts w:ascii="宋体" w:eastAsia="宋体" w:hAnsi="宋体" w:cs="宋体"/>
                <w:b w:val="0"/>
                <w:i w:val="0"/>
                <w:color w:val="000000"/>
                <w:sz w:val="16"/>
              </w:rPr>
              <w:t xml:space="preserve">13,043.64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2159999</w:t>
            </w:r>
          </w:p>
        </w:tc>
        <w:tc>
          <w:tcPr>
            <w:tcW w:w="2900" w:type="dxa"/>
            <w:tcBorders/>
            <w:vAlign w:val="center"/>
          </w:tcPr>
          <w:p>
            <w:pPr>
              <w:snapToGrid w:val="0"/>
              <w:jc w:val="left"/>
            </w:pPr>
            <w:r>
              <w:rPr>
                <w:rFonts w:ascii="宋体" w:eastAsia="宋体" w:hAnsi="宋体" w:cs="宋体"/>
                <w:b w:val="0"/>
                <w:i w:val="0"/>
                <w:color w:val="000000"/>
                <w:sz w:val="16"/>
              </w:rPr>
              <w:t xml:space="preserve">其他资源勘探工业信息等支出</w:t>
            </w:r>
          </w:p>
        </w:tc>
        <w:tc>
          <w:tcPr>
            <w:tcW w:w="1340" w:type="dxa"/>
            <w:tcBorders/>
            <w:vAlign w:val="center"/>
          </w:tcPr>
          <w:p>
            <w:pPr>
              <w:snapToGrid w:val="0"/>
              <w:jc w:val="right"/>
            </w:pPr>
            <w:r>
              <w:rPr>
                <w:rFonts w:ascii="宋体" w:eastAsia="宋体" w:hAnsi="宋体" w:cs="宋体"/>
                <w:b w:val="0"/>
                <w:i w:val="0"/>
                <w:color w:val="000000"/>
                <w:sz w:val="16"/>
              </w:rPr>
              <w:t xml:space="preserve">13,043.64</w:t>
            </w:r>
          </w:p>
        </w:tc>
        <w:tc>
          <w:tcPr>
            <w:tcW w:w="1340" w:type="dxa"/>
            <w:tcBorders/>
            <w:vAlign w:val="center"/>
          </w:tcPr>
          <w:p>
            <w:pPr>
              <w:snapToGrid w:val="0"/>
              <w:jc w:val="right"/>
            </w:pPr>
            <w:r>
              <w:rPr>
                <w:rFonts w:ascii="宋体" w:eastAsia="宋体" w:hAnsi="宋体" w:cs="宋体"/>
                <w:b w:val="0"/>
                <w:i w:val="0"/>
                <w:color w:val="000000"/>
                <w:sz w:val="16"/>
              </w:rPr>
              <w:t xml:space="preserve">13,043.64</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216</w:t>
            </w:r>
          </w:p>
        </w:tc>
        <w:tc>
          <w:tcPr>
            <w:tcW w:w="2900" w:type="dxa"/>
            <w:tcBorders/>
            <w:vAlign w:val="center"/>
          </w:tcPr>
          <w:p>
            <w:pPr>
              <w:snapToGrid w:val="0"/>
              <w:jc w:val="left"/>
            </w:pPr>
            <w:r>
              <w:rPr>
                <w:rFonts w:ascii="宋体" w:eastAsia="宋体" w:hAnsi="宋体" w:cs="宋体"/>
                <w:b w:val="0"/>
                <w:i w:val="0"/>
                <w:color w:val="000000"/>
                <w:sz w:val="16"/>
              </w:rPr>
              <w:t xml:space="preserve">商业服务业等支出</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21602</w:t>
            </w:r>
          </w:p>
        </w:tc>
        <w:tc>
          <w:tcPr>
            <w:tcW w:w="2900" w:type="dxa"/>
            <w:tcBorders/>
            <w:vAlign w:val="center"/>
          </w:tcPr>
          <w:p>
            <w:pPr>
              <w:snapToGrid w:val="0"/>
              <w:jc w:val="left"/>
            </w:pPr>
            <w:r>
              <w:rPr>
                <w:rFonts w:ascii="宋体" w:eastAsia="宋体" w:hAnsi="宋体" w:cs="宋体"/>
                <w:b w:val="0"/>
                <w:i w:val="0"/>
                <w:color w:val="000000"/>
                <w:sz w:val="16"/>
              </w:rPr>
              <w:t xml:space="preserve">商业流通事务</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2160299</w:t>
            </w:r>
          </w:p>
        </w:tc>
        <w:tc>
          <w:tcPr>
            <w:tcW w:w="2900" w:type="dxa"/>
            <w:tcBorders/>
            <w:vAlign w:val="center"/>
          </w:tcPr>
          <w:p>
            <w:pPr>
              <w:snapToGrid w:val="0"/>
              <w:jc w:val="left"/>
            </w:pPr>
            <w:r>
              <w:rPr>
                <w:rFonts w:ascii="宋体" w:eastAsia="宋体" w:hAnsi="宋体" w:cs="宋体"/>
                <w:b w:val="0"/>
                <w:i w:val="0"/>
                <w:color w:val="000000"/>
                <w:sz w:val="16"/>
              </w:rPr>
              <w:t xml:space="preserve">其他商业流通事务支出</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snapToGrid w:val="0"/>
              <w:jc w:val="right"/>
            </w:pPr>
            <w:r>
              <w:rPr>
                <w:rFonts w:ascii="宋体" w:eastAsia="宋体" w:hAnsi="宋体" w:cs="宋体"/>
                <w:b w:val="0"/>
                <w:i w:val="0"/>
                <w:color w:val="000000"/>
                <w:sz w:val="16"/>
              </w:rPr>
              <w:t xml:space="preserve">413.60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221</w:t>
            </w:r>
          </w:p>
        </w:tc>
        <w:tc>
          <w:tcPr>
            <w:tcW w:w="2900" w:type="dxa"/>
            <w:tcBorders/>
            <w:vAlign w:val="center"/>
          </w:tcPr>
          <w:p>
            <w:pPr>
              <w:snapToGrid w:val="0"/>
              <w:jc w:val="left"/>
            </w:pPr>
            <w:r>
              <w:rPr>
                <w:rFonts w:ascii="宋体" w:eastAsia="宋体" w:hAnsi="宋体" w:cs="宋体"/>
                <w:b w:val="0"/>
                <w:i w:val="0"/>
                <w:color w:val="000000"/>
                <w:sz w:val="16"/>
              </w:rPr>
              <w:t xml:space="preserve">住房保障支出</w:t>
            </w:r>
          </w:p>
        </w:tc>
        <w:tc>
          <w:tcPr>
            <w:tcW w:w="1340" w:type="dxa"/>
            <w:tcBorders/>
            <w:vAlign w:val="center"/>
          </w:tcPr>
          <w:p>
            <w:pPr>
              <w:snapToGrid w:val="0"/>
              <w:jc w:val="right"/>
            </w:pPr>
            <w:r>
              <w:rPr>
                <w:rFonts w:ascii="宋体" w:eastAsia="宋体" w:hAnsi="宋体" w:cs="宋体"/>
                <w:b w:val="0"/>
                <w:i w:val="0"/>
                <w:color w:val="000000"/>
                <w:sz w:val="16"/>
              </w:rPr>
              <w:t xml:space="preserve">367.83</w:t>
            </w:r>
          </w:p>
        </w:tc>
        <w:tc>
          <w:tcPr>
            <w:tcW w:w="1340" w:type="dxa"/>
            <w:tcBorders/>
            <w:vAlign w:val="center"/>
          </w:tcPr>
          <w:p>
            <w:pPr>
              <w:snapToGrid w:val="0"/>
              <w:jc w:val="right"/>
            </w:pPr>
            <w:r>
              <w:rPr>
                <w:rFonts w:ascii="宋体" w:eastAsia="宋体" w:hAnsi="宋体" w:cs="宋体"/>
                <w:b w:val="0"/>
                <w:i w:val="0"/>
                <w:color w:val="000000"/>
                <w:sz w:val="16"/>
              </w:rPr>
              <w:t xml:space="preserve">367.83</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22102</w:t>
            </w:r>
          </w:p>
        </w:tc>
        <w:tc>
          <w:tcPr>
            <w:tcW w:w="2900" w:type="dxa"/>
            <w:tcBorders/>
            <w:vAlign w:val="center"/>
          </w:tcPr>
          <w:p>
            <w:pPr>
              <w:snapToGrid w:val="0"/>
              <w:jc w:val="left"/>
            </w:pPr>
            <w:r>
              <w:rPr>
                <w:rFonts w:ascii="宋体" w:eastAsia="宋体" w:hAnsi="宋体" w:cs="宋体"/>
                <w:b w:val="0"/>
                <w:i w:val="0"/>
                <w:color w:val="000000"/>
                <w:sz w:val="16"/>
              </w:rPr>
              <w:t xml:space="preserve">住房改革支出</w:t>
            </w:r>
          </w:p>
        </w:tc>
        <w:tc>
          <w:tcPr>
            <w:tcW w:w="1340" w:type="dxa"/>
            <w:tcBorders/>
            <w:vAlign w:val="center"/>
          </w:tcPr>
          <w:p>
            <w:pPr>
              <w:snapToGrid w:val="0"/>
              <w:jc w:val="right"/>
            </w:pPr>
            <w:r>
              <w:rPr>
                <w:rFonts w:ascii="宋体" w:eastAsia="宋体" w:hAnsi="宋体" w:cs="宋体"/>
                <w:b w:val="0"/>
                <w:i w:val="0"/>
                <w:color w:val="000000"/>
                <w:sz w:val="16"/>
              </w:rPr>
              <w:t xml:space="preserve">367.83</w:t>
            </w:r>
          </w:p>
        </w:tc>
        <w:tc>
          <w:tcPr>
            <w:tcW w:w="1340" w:type="dxa"/>
            <w:tcBorders/>
            <w:vAlign w:val="center"/>
          </w:tcPr>
          <w:p>
            <w:pPr>
              <w:snapToGrid w:val="0"/>
              <w:jc w:val="right"/>
            </w:pPr>
            <w:r>
              <w:rPr>
                <w:rFonts w:ascii="宋体" w:eastAsia="宋体" w:hAnsi="宋体" w:cs="宋体"/>
                <w:b w:val="0"/>
                <w:i w:val="0"/>
                <w:color w:val="000000"/>
                <w:sz w:val="16"/>
              </w:rPr>
              <w:t xml:space="preserve">367.83</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2210201</w:t>
            </w:r>
          </w:p>
        </w:tc>
        <w:tc>
          <w:tcPr>
            <w:tcW w:w="2900" w:type="dxa"/>
            <w:tcBorders/>
            <w:vAlign w:val="center"/>
          </w:tcPr>
          <w:p>
            <w:pPr>
              <w:snapToGrid w:val="0"/>
              <w:jc w:val="left"/>
            </w:pPr>
            <w:r>
              <w:rPr>
                <w:rFonts w:ascii="宋体" w:eastAsia="宋体" w:hAnsi="宋体" w:cs="宋体"/>
                <w:b w:val="0"/>
                <w:i w:val="0"/>
                <w:color w:val="000000"/>
                <w:sz w:val="16"/>
              </w:rPr>
              <w:t xml:space="preserve">住房公积金</w:t>
            </w:r>
          </w:p>
        </w:tc>
        <w:tc>
          <w:tcPr>
            <w:tcW w:w="1340" w:type="dxa"/>
            <w:tcBorders/>
            <w:vAlign w:val="center"/>
          </w:tcPr>
          <w:p>
            <w:pPr>
              <w:snapToGrid w:val="0"/>
              <w:jc w:val="right"/>
            </w:pPr>
            <w:r>
              <w:rPr>
                <w:rFonts w:ascii="宋体" w:eastAsia="宋体" w:hAnsi="宋体" w:cs="宋体"/>
                <w:b w:val="0"/>
                <w:i w:val="0"/>
                <w:color w:val="000000"/>
                <w:sz w:val="16"/>
              </w:rPr>
              <w:t xml:space="preserve">150.37</w:t>
            </w:r>
          </w:p>
        </w:tc>
        <w:tc>
          <w:tcPr>
            <w:tcW w:w="1340" w:type="dxa"/>
            <w:tcBorders/>
            <w:vAlign w:val="center"/>
          </w:tcPr>
          <w:p>
            <w:pPr>
              <w:snapToGrid w:val="0"/>
              <w:jc w:val="right"/>
            </w:pPr>
            <w:r>
              <w:rPr>
                <w:rFonts w:ascii="宋体" w:eastAsia="宋体" w:hAnsi="宋体" w:cs="宋体"/>
                <w:b w:val="0"/>
                <w:i w:val="0"/>
                <w:color w:val="000000"/>
                <w:sz w:val="16"/>
              </w:rPr>
              <w:t xml:space="preserve">150.37</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2210202</w:t>
            </w:r>
          </w:p>
        </w:tc>
        <w:tc>
          <w:tcPr>
            <w:tcW w:w="2900" w:type="dxa"/>
            <w:tcBorders/>
            <w:vAlign w:val="center"/>
          </w:tcPr>
          <w:p>
            <w:pPr>
              <w:snapToGrid w:val="0"/>
              <w:jc w:val="left"/>
            </w:pPr>
            <w:r>
              <w:rPr>
                <w:rFonts w:ascii="宋体" w:eastAsia="宋体" w:hAnsi="宋体" w:cs="宋体"/>
                <w:b w:val="0"/>
                <w:i w:val="0"/>
                <w:color w:val="000000"/>
                <w:sz w:val="16"/>
              </w:rPr>
              <w:t xml:space="preserve">提租补贴</w:t>
            </w:r>
          </w:p>
        </w:tc>
        <w:tc>
          <w:tcPr>
            <w:tcW w:w="1340" w:type="dxa"/>
            <w:tcBorders/>
            <w:vAlign w:val="center"/>
          </w:tcPr>
          <w:p>
            <w:pPr>
              <w:snapToGrid w:val="0"/>
              <w:jc w:val="right"/>
            </w:pPr>
            <w:r>
              <w:rPr>
                <w:rFonts w:ascii="宋体" w:eastAsia="宋体" w:hAnsi="宋体" w:cs="宋体"/>
                <w:b w:val="0"/>
                <w:i w:val="0"/>
                <w:color w:val="000000"/>
                <w:sz w:val="16"/>
              </w:rPr>
              <w:t xml:space="preserve">121.46</w:t>
            </w:r>
          </w:p>
        </w:tc>
        <w:tc>
          <w:tcPr>
            <w:tcW w:w="1340" w:type="dxa"/>
            <w:tcBorders/>
            <w:vAlign w:val="center"/>
          </w:tcPr>
          <w:p>
            <w:pPr>
              <w:snapToGrid w:val="0"/>
              <w:jc w:val="right"/>
            </w:pPr>
            <w:r>
              <w:rPr>
                <w:rFonts w:ascii="宋体" w:eastAsia="宋体" w:hAnsi="宋体" w:cs="宋体"/>
                <w:b w:val="0"/>
                <w:i w:val="0"/>
                <w:color w:val="000000"/>
                <w:sz w:val="16"/>
              </w:rPr>
              <w:t xml:space="preserve">121.46</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060" w:type="dxa"/>
            <w:tcBorders/>
            <w:vAlign w:val="center"/>
          </w:tcPr>
          <w:p>
            <w:pPr>
              <w:snapToGrid w:val="0"/>
              <w:jc w:val="left"/>
            </w:pPr>
            <w:r>
              <w:rPr>
                <w:rFonts w:ascii="宋体" w:eastAsia="宋体" w:hAnsi="宋体" w:cs="宋体"/>
                <w:b w:val="0"/>
                <w:i w:val="0"/>
                <w:color w:val="000000"/>
                <w:sz w:val="16"/>
              </w:rPr>
              <w:t xml:space="preserve">2210203</w:t>
            </w:r>
          </w:p>
        </w:tc>
        <w:tc>
          <w:tcPr>
            <w:tcW w:w="2900" w:type="dxa"/>
            <w:tcBorders/>
            <w:vAlign w:val="center"/>
          </w:tcPr>
          <w:p>
            <w:pPr>
              <w:snapToGrid w:val="0"/>
              <w:jc w:val="left"/>
            </w:pPr>
            <w:r>
              <w:rPr>
                <w:rFonts w:ascii="宋体" w:eastAsia="宋体" w:hAnsi="宋体" w:cs="宋体"/>
                <w:b w:val="0"/>
                <w:i w:val="0"/>
                <w:color w:val="000000"/>
                <w:sz w:val="16"/>
              </w:rPr>
              <w:t xml:space="preserve">购房补贴</w:t>
            </w:r>
          </w:p>
        </w:tc>
        <w:tc>
          <w:tcPr>
            <w:tcW w:w="1340" w:type="dxa"/>
            <w:tcBorders/>
            <w:vAlign w:val="center"/>
          </w:tcPr>
          <w:p>
            <w:pPr>
              <w:snapToGrid w:val="0"/>
              <w:jc w:val="right"/>
            </w:pPr>
            <w:r>
              <w:rPr>
                <w:rFonts w:ascii="宋体" w:eastAsia="宋体" w:hAnsi="宋体" w:cs="宋体"/>
                <w:b w:val="0"/>
                <w:i w:val="0"/>
                <w:color w:val="000000"/>
                <w:sz w:val="16"/>
              </w:rPr>
              <w:t xml:space="preserve">96.00</w:t>
            </w:r>
          </w:p>
        </w:tc>
        <w:tc>
          <w:tcPr>
            <w:tcW w:w="1340" w:type="dxa"/>
            <w:tcBorders/>
            <w:vAlign w:val="center"/>
          </w:tcPr>
          <w:p>
            <w:pPr>
              <w:snapToGrid w:val="0"/>
              <w:jc w:val="right"/>
            </w:pPr>
            <w:r>
              <w:rPr>
                <w:rFonts w:ascii="宋体" w:eastAsia="宋体" w:hAnsi="宋体" w:cs="宋体"/>
                <w:b w:val="0"/>
                <w:i w:val="0"/>
                <w:color w:val="000000"/>
                <w:sz w:val="16"/>
              </w:rPr>
              <w:t xml:space="preserve">96.00</w:t>
            </w:r>
          </w:p>
        </w:tc>
        <w:tc>
          <w:tcPr>
            <w:tcW w:w="1340" w:type="dxa"/>
            <w:tcBorders/>
            <w:vAlign w:val="center"/>
          </w:tcPr>
          <w:p>
            <w:pPr/>
          </w:p>
        </w:tc>
        <w:tc>
          <w:tcPr>
            <w:tcW w:w="1340" w:type="dxa"/>
            <w:tcBorders/>
            <w:vAlign w:val="center"/>
          </w:tcPr>
          <w:p>
            <w:pPr/>
          </w:p>
        </w:tc>
        <w:tc>
          <w:tcPr>
            <w:tcW w:w="1340" w:type="dxa"/>
            <w:tcBorders/>
            <w:vAlign w:val="center"/>
          </w:tcPr>
          <w:p>
            <w:pPr/>
          </w:p>
        </w:tc>
        <w:tc>
          <w:tcPr>
            <w:tcW w:w="1340" w:type="dxa"/>
            <w:tcBorders/>
            <w:vAlign w:val="center"/>
          </w:tcPr>
          <w:p>
            <w:pPr/>
          </w:p>
        </w:tc>
        <w:tc>
          <w:tcPr>
            <w:tcW w:w="1293" w:type="dxa"/>
            <w:tcBorders/>
            <w:vAlign w:val="center"/>
          </w:tcPr>
          <w:p>
            <w:pPr/>
          </w:p>
        </w:tc>
      </w:tr>
      <w:tr>
        <w:trPr>
          <w:trHeight w:hRule="exact" w:val="333"/>
          <w:jc w:val="center"/>
        </w:trPr>
        <w:tc>
          <w:tcPr>
            <w:tcW w:w="13293" w:type="dxa"/>
            <w:gridSpan w:val="9"/>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6"/>
              </w:rPr>
              <w:t xml:space="preserve">注：本表反映本年度取得的各项收入情况。</w:t>
            </w: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8" w:name="_Toc5026"/>
      <w:r>
        <w:rPr>
          <w:rFonts w:ascii="黑体" w:eastAsia="黑体" w:hAnsi="黑体" w:hint="eastAsia"/>
          <w:sz w:val="32"/>
          <w:szCs w:val="32"/>
          <w:lang w:eastAsia="zh-CN"/>
        </w:rPr>
        <w:t xml:space="preserve">三、支出决算表</w:t>
      </w:r>
      <w:bookmarkEnd w:id="8"/>
    </w:p>
    <w:p>
      <w:pPr>
        <w:pStyle w:val="BodyText"/>
        <w:jc w:val="center"/>
        <w:rPr>
          <w:rFonts w:ascii="黑体" w:eastAsia="黑体" w:hAnsi="仿宋" w:hint="eastAsia"/>
          <w:sz w:val="32"/>
          <w:szCs w:val="32"/>
        </w:rPr>
      </w:pPr>
      <w:r>
        <w:rPr>
          <w:rFonts w:ascii="黑体" w:eastAsia="黑体" w:hAnsi="仿宋"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公开03表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840"/>
        <w:gridCol w:w="3320"/>
        <w:gridCol w:w="1520"/>
        <w:gridCol w:w="1520"/>
        <w:gridCol w:w="1520"/>
        <w:gridCol w:w="1520"/>
        <w:gridCol w:w="1520"/>
        <w:gridCol w:w="1533"/>
      </w:tblGrid>
      <w:tr>
        <w:trPr>
          <w:trHeight w:hRule="exact" w:val="381"/>
          <w:jc w:val="center"/>
        </w:trPr>
        <w:tc>
          <w:tcPr>
            <w:tcW w:w="4160" w:type="dxa"/>
            <w:gridSpan w:val="2"/>
            <w:vAlign w:val="center"/>
          </w:tcPr>
          <w:p>
            <w:pPr>
              <w:snapToGrid w:val="0"/>
              <w:jc w:val="center"/>
            </w:pPr>
            <w:r>
              <w:rPr>
                <w:rFonts w:ascii="宋体" w:eastAsia="宋体" w:hAnsi="宋体" w:cs="宋体"/>
                <w:b w:val="0"/>
                <w:i w:val="0"/>
                <w:color w:val="000000"/>
                <w:sz w:val="18"/>
              </w:rPr>
              <w:t xml:space="preserve">项目</w:t>
            </w:r>
          </w:p>
        </w:tc>
        <w:tc>
          <w:tcPr>
            <w:tcW w:w="1520" w:type="dxa"/>
            <w:vMerge w:val="restart"/>
            <w:vAlign w:val="center"/>
          </w:tcPr>
          <w:p>
            <w:pPr>
              <w:snapToGrid w:val="0"/>
              <w:jc w:val="center"/>
            </w:pPr>
            <w:r>
              <w:rPr>
                <w:rFonts w:ascii="宋体" w:eastAsia="宋体" w:hAnsi="宋体" w:cs="宋体"/>
                <w:b w:val="0"/>
                <w:i w:val="0"/>
                <w:color w:val="000000"/>
                <w:sz w:val="18"/>
              </w:rPr>
              <w:t xml:space="preserve">本年支出合计</w:t>
            </w:r>
          </w:p>
        </w:tc>
        <w:tc>
          <w:tcPr>
            <w:tcW w:w="1520" w:type="dxa"/>
            <w:vMerge w:val="restart"/>
            <w:vAlign w:val="center"/>
          </w:tcPr>
          <w:p>
            <w:pPr>
              <w:snapToGrid w:val="0"/>
              <w:jc w:val="center"/>
            </w:pPr>
            <w:r>
              <w:rPr>
                <w:rFonts w:ascii="宋体" w:eastAsia="宋体" w:hAnsi="宋体" w:cs="宋体"/>
                <w:b w:val="0"/>
                <w:i w:val="0"/>
                <w:color w:val="000000"/>
                <w:sz w:val="18"/>
              </w:rPr>
              <w:t xml:space="preserve">基本支出</w:t>
            </w:r>
          </w:p>
        </w:tc>
        <w:tc>
          <w:tcPr>
            <w:tcW w:w="1520" w:type="dxa"/>
            <w:vMerge w:val="restart"/>
            <w:vAlign w:val="center"/>
          </w:tcPr>
          <w:p>
            <w:pPr>
              <w:snapToGrid w:val="0"/>
              <w:jc w:val="center"/>
            </w:pPr>
            <w:r>
              <w:rPr>
                <w:rFonts w:ascii="宋体" w:eastAsia="宋体" w:hAnsi="宋体" w:cs="宋体"/>
                <w:b w:val="0"/>
                <w:i w:val="0"/>
                <w:color w:val="000000"/>
                <w:sz w:val="18"/>
              </w:rPr>
              <w:t xml:space="preserve">项目支出</w:t>
            </w:r>
          </w:p>
        </w:tc>
        <w:tc>
          <w:tcPr>
            <w:tcW w:w="1520" w:type="dxa"/>
            <w:vMerge w:val="restart"/>
            <w:vAlign w:val="center"/>
          </w:tcPr>
          <w:p>
            <w:pPr>
              <w:snapToGrid w:val="0"/>
              <w:jc w:val="center"/>
            </w:pPr>
            <w:r>
              <w:rPr>
                <w:rFonts w:ascii="宋体" w:eastAsia="宋体" w:hAnsi="宋体" w:cs="宋体"/>
                <w:b w:val="0"/>
                <w:i w:val="0"/>
                <w:color w:val="000000"/>
                <w:sz w:val="18"/>
              </w:rPr>
              <w:t xml:space="preserve">上缴上级支出</w:t>
            </w:r>
          </w:p>
        </w:tc>
        <w:tc>
          <w:tcPr>
            <w:tcW w:w="1520" w:type="dxa"/>
            <w:vMerge w:val="restart"/>
            <w:vAlign w:val="center"/>
          </w:tcPr>
          <w:p>
            <w:pPr>
              <w:snapToGrid w:val="0"/>
              <w:jc w:val="center"/>
            </w:pPr>
            <w:r>
              <w:rPr>
                <w:rFonts w:ascii="宋体" w:eastAsia="宋体" w:hAnsi="宋体" w:cs="宋体"/>
                <w:b w:val="0"/>
                <w:i w:val="0"/>
                <w:color w:val="000000"/>
                <w:sz w:val="18"/>
              </w:rPr>
              <w:t xml:space="preserve">经营支出</w:t>
            </w:r>
          </w:p>
        </w:tc>
        <w:tc>
          <w:tcPr>
            <w:tcW w:w="1533" w:type="dxa"/>
            <w:vMerge w:val="restart"/>
            <w:vAlign w:val="center"/>
          </w:tcPr>
          <w:p>
            <w:pPr>
              <w:snapToGrid w:val="0"/>
              <w:jc w:val="center"/>
            </w:pPr>
            <w:r>
              <w:rPr>
                <w:rFonts w:ascii="宋体" w:eastAsia="宋体" w:hAnsi="宋体" w:cs="宋体"/>
                <w:b w:val="0"/>
                <w:i w:val="0"/>
                <w:color w:val="000000"/>
                <w:sz w:val="18"/>
              </w:rPr>
              <w:t xml:space="preserve">对附属单位补助支出</w:t>
            </w:r>
          </w:p>
        </w:tc>
      </w:tr>
      <w:tr>
        <w:trPr>
          <w:trHeight w:hRule="exact" w:val="381"/>
          <w:jc w:val="center"/>
        </w:trPr>
        <w:tc>
          <w:tcPr>
            <w:tcW w:w="840" w:type="dxa"/>
            <w:vMerge w:val="restart"/>
            <w:tcBorders/>
            <w:vAlign w:val="center"/>
          </w:tcPr>
          <w:p>
            <w:pPr>
              <w:snapToGrid w:val="0"/>
              <w:jc w:val="center"/>
            </w:pPr>
            <w:r>
              <w:rPr>
                <w:rFonts w:ascii="宋体" w:eastAsia="宋体" w:hAnsi="宋体" w:cs="宋体"/>
                <w:b w:val="0"/>
                <w:i w:val="0"/>
                <w:color w:val="000000"/>
                <w:sz w:val="18"/>
              </w:rPr>
              <w:t xml:space="preserve">科目代码</w:t>
            </w:r>
          </w:p>
        </w:tc>
        <w:tc>
          <w:tcPr>
            <w:tcW w:w="3320" w:type="dxa"/>
            <w:vMerge w:val="restart"/>
            <w:tcBorders/>
            <w:vAlign w:val="center"/>
          </w:tcPr>
          <w:p>
            <w:pPr>
              <w:snapToGrid w:val="0"/>
              <w:jc w:val="center"/>
            </w:pPr>
            <w:r>
              <w:rPr>
                <w:rFonts w:ascii="宋体" w:eastAsia="宋体" w:hAnsi="宋体" w:cs="宋体"/>
                <w:b w:val="0"/>
                <w:i w:val="0"/>
                <w:color w:val="000000"/>
                <w:sz w:val="18"/>
              </w:rPr>
              <w:t xml:space="preserve">科目名称</w:t>
            </w: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33" w:type="dxa"/>
            <w:vMerge/>
            <w:tcBorders/>
            <w:vAlign w:val="center"/>
          </w:tcPr>
          <w:p>
            <w:pPr/>
          </w:p>
        </w:tc>
      </w:tr>
      <w:tr>
        <w:trPr>
          <w:trHeight w:hRule="exact" w:val="381"/>
          <w:jc w:val="center"/>
        </w:trPr>
        <w:tc>
          <w:tcPr>
            <w:tcW w:w="840" w:type="dxa"/>
            <w:vMerge/>
            <w:tcBorders/>
            <w:vAlign w:val="center"/>
          </w:tcPr>
          <w:p>
            <w:pPr/>
          </w:p>
        </w:tc>
        <w:tc>
          <w:tcPr>
            <w:tcW w:w="33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20" w:type="dxa"/>
            <w:vMerge/>
            <w:tcBorders/>
            <w:vAlign w:val="center"/>
          </w:tcPr>
          <w:p>
            <w:pPr/>
          </w:p>
        </w:tc>
        <w:tc>
          <w:tcPr>
            <w:tcW w:w="1533" w:type="dxa"/>
            <w:vMerge/>
            <w:tcBorders/>
            <w:vAlign w:val="center"/>
          </w:tcPr>
          <w:p>
            <w:pPr/>
          </w:p>
        </w:tc>
      </w:tr>
      <w:tr>
        <w:trPr>
          <w:trHeight w:hRule="exact" w:val="381"/>
          <w:jc w:val="center"/>
        </w:trPr>
        <w:tc>
          <w:tcPr>
            <w:tcW w:w="4160" w:type="dxa"/>
            <w:gridSpan w:val="2"/>
            <w:tcBorders/>
            <w:vAlign w:val="center"/>
          </w:tcPr>
          <w:p>
            <w:pPr>
              <w:snapToGrid w:val="0"/>
              <w:jc w:val="center"/>
            </w:pPr>
            <w:r>
              <w:rPr>
                <w:rFonts w:ascii="宋体" w:eastAsia="宋体" w:hAnsi="宋体" w:cs="宋体"/>
                <w:b w:val="0"/>
                <w:i w:val="0"/>
                <w:color w:val="000000"/>
                <w:sz w:val="18"/>
              </w:rPr>
              <w:t xml:space="preserve">栏次</w:t>
            </w:r>
          </w:p>
        </w:tc>
        <w:tc>
          <w:tcPr>
            <w:tcW w:w="1520" w:type="dxa"/>
            <w:tcBorders/>
            <w:vAlign w:val="center"/>
          </w:tcPr>
          <w:p>
            <w:pPr>
              <w:snapToGrid w:val="0"/>
              <w:jc w:val="center"/>
            </w:pPr>
            <w:r>
              <w:rPr>
                <w:rFonts w:ascii="宋体" w:eastAsia="宋体" w:hAnsi="宋体" w:cs="宋体"/>
                <w:b w:val="0"/>
                <w:i w:val="0"/>
                <w:color w:val="000000"/>
                <w:sz w:val="18"/>
              </w:rPr>
              <w:t xml:space="preserve">1</w:t>
            </w:r>
          </w:p>
        </w:tc>
        <w:tc>
          <w:tcPr>
            <w:tcW w:w="1520" w:type="dxa"/>
            <w:tcBorders/>
            <w:vAlign w:val="center"/>
          </w:tcPr>
          <w:p>
            <w:pPr>
              <w:snapToGrid w:val="0"/>
              <w:jc w:val="center"/>
            </w:pPr>
            <w:r>
              <w:rPr>
                <w:rFonts w:ascii="宋体" w:eastAsia="宋体" w:hAnsi="宋体" w:cs="宋体"/>
                <w:b w:val="0"/>
                <w:i w:val="0"/>
                <w:color w:val="000000"/>
                <w:sz w:val="18"/>
              </w:rPr>
              <w:t xml:space="preserve">2</w:t>
            </w:r>
          </w:p>
        </w:tc>
        <w:tc>
          <w:tcPr>
            <w:tcW w:w="1520" w:type="dxa"/>
            <w:tcBorders/>
            <w:vAlign w:val="center"/>
          </w:tcPr>
          <w:p>
            <w:pPr>
              <w:snapToGrid w:val="0"/>
              <w:jc w:val="center"/>
            </w:pPr>
            <w:r>
              <w:rPr>
                <w:rFonts w:ascii="宋体" w:eastAsia="宋体" w:hAnsi="宋体" w:cs="宋体"/>
                <w:b w:val="0"/>
                <w:i w:val="0"/>
                <w:color w:val="000000"/>
                <w:sz w:val="18"/>
              </w:rPr>
              <w:t xml:space="preserve">3</w:t>
            </w:r>
          </w:p>
        </w:tc>
        <w:tc>
          <w:tcPr>
            <w:tcW w:w="1520" w:type="dxa"/>
            <w:tcBorders/>
            <w:vAlign w:val="center"/>
          </w:tcPr>
          <w:p>
            <w:pPr>
              <w:snapToGrid w:val="0"/>
              <w:jc w:val="center"/>
            </w:pPr>
            <w:r>
              <w:rPr>
                <w:rFonts w:ascii="宋体" w:eastAsia="宋体" w:hAnsi="宋体" w:cs="宋体"/>
                <w:b w:val="0"/>
                <w:i w:val="0"/>
                <w:color w:val="000000"/>
                <w:sz w:val="18"/>
              </w:rPr>
              <w:t xml:space="preserve">4</w:t>
            </w:r>
          </w:p>
        </w:tc>
        <w:tc>
          <w:tcPr>
            <w:tcW w:w="1520" w:type="dxa"/>
            <w:tcBorders/>
            <w:vAlign w:val="center"/>
          </w:tcPr>
          <w:p>
            <w:pPr>
              <w:snapToGrid w:val="0"/>
              <w:jc w:val="center"/>
            </w:pPr>
            <w:r>
              <w:rPr>
                <w:rFonts w:ascii="宋体" w:eastAsia="宋体" w:hAnsi="宋体" w:cs="宋体"/>
                <w:b w:val="0"/>
                <w:i w:val="0"/>
                <w:color w:val="000000"/>
                <w:sz w:val="18"/>
              </w:rPr>
              <w:t xml:space="preserve">5</w:t>
            </w:r>
          </w:p>
        </w:tc>
        <w:tc>
          <w:tcPr>
            <w:tcW w:w="1533" w:type="dxa"/>
            <w:tcBorders/>
            <w:vAlign w:val="center"/>
          </w:tcPr>
          <w:p>
            <w:pPr>
              <w:snapToGrid w:val="0"/>
              <w:jc w:val="center"/>
            </w:pPr>
            <w:r>
              <w:rPr>
                <w:rFonts w:ascii="宋体" w:eastAsia="宋体" w:hAnsi="宋体" w:cs="宋体"/>
                <w:b w:val="0"/>
                <w:i w:val="0"/>
                <w:color w:val="000000"/>
                <w:sz w:val="18"/>
              </w:rPr>
              <w:t xml:space="preserve">6</w:t>
            </w:r>
          </w:p>
        </w:tc>
      </w:tr>
      <w:tr>
        <w:trPr>
          <w:trHeight w:hRule="exact" w:val="381"/>
          <w:jc w:val="center"/>
        </w:trPr>
        <w:tc>
          <w:tcPr>
            <w:tcW w:w="4160" w:type="dxa"/>
            <w:gridSpan w:val="2"/>
            <w:tcBorders/>
            <w:vAlign w:val="center"/>
          </w:tcPr>
          <w:p>
            <w:pPr>
              <w:snapToGrid w:val="0"/>
              <w:jc w:val="center"/>
            </w:pPr>
            <w:r>
              <w:rPr>
                <w:rFonts w:ascii="宋体" w:eastAsia="宋体" w:hAnsi="宋体" w:cs="宋体"/>
                <w:b w:val="0"/>
                <w:i w:val="0"/>
                <w:color w:val="000000"/>
                <w:sz w:val="18"/>
              </w:rPr>
              <w:t xml:space="preserve">合计</w:t>
            </w:r>
          </w:p>
        </w:tc>
        <w:tc>
          <w:tcPr>
            <w:tcW w:w="1520" w:type="dxa"/>
            <w:tcBorders/>
            <w:vAlign w:val="center"/>
          </w:tcPr>
          <w:p>
            <w:pPr>
              <w:snapToGrid w:val="0"/>
              <w:jc w:val="right"/>
            </w:pPr>
            <w:r>
              <w:rPr>
                <w:rFonts w:ascii="宋体" w:eastAsia="宋体" w:hAnsi="宋体" w:cs="宋体"/>
                <w:b/>
                <w:i w:val="0"/>
                <w:color w:val="000000"/>
                <w:sz w:val="18"/>
              </w:rPr>
              <w:t xml:space="preserve">24,474.19</w:t>
            </w:r>
          </w:p>
        </w:tc>
        <w:tc>
          <w:tcPr>
            <w:tcW w:w="1520" w:type="dxa"/>
            <w:tcBorders/>
            <w:vAlign w:val="center"/>
          </w:tcPr>
          <w:p>
            <w:pPr>
              <w:snapToGrid w:val="0"/>
              <w:jc w:val="right"/>
            </w:pPr>
            <w:r>
              <w:rPr>
                <w:rFonts w:ascii="宋体" w:eastAsia="宋体" w:hAnsi="宋体" w:cs="宋体"/>
                <w:b/>
                <w:i w:val="0"/>
                <w:color w:val="000000"/>
                <w:sz w:val="18"/>
              </w:rPr>
              <w:t xml:space="preserve">7,640.17</w:t>
            </w:r>
          </w:p>
        </w:tc>
        <w:tc>
          <w:tcPr>
            <w:tcW w:w="1520" w:type="dxa"/>
            <w:tcBorders/>
            <w:vAlign w:val="center"/>
          </w:tcPr>
          <w:p>
            <w:pPr>
              <w:snapToGrid w:val="0"/>
              <w:jc w:val="right"/>
            </w:pPr>
            <w:r>
              <w:rPr>
                <w:rFonts w:ascii="宋体" w:eastAsia="宋体" w:hAnsi="宋体" w:cs="宋体"/>
                <w:b/>
                <w:i w:val="0"/>
                <w:color w:val="000000"/>
                <w:sz w:val="18"/>
              </w:rPr>
              <w:t xml:space="preserve">16,834.02</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w:t>
            </w:r>
          </w:p>
        </w:tc>
        <w:tc>
          <w:tcPr>
            <w:tcW w:w="3320" w:type="dxa"/>
            <w:tcBorders/>
            <w:vAlign w:val="center"/>
          </w:tcPr>
          <w:p>
            <w:pPr>
              <w:snapToGrid w:val="0"/>
              <w:jc w:val="left"/>
            </w:pPr>
            <w:r>
              <w:rPr>
                <w:rFonts w:ascii="宋体" w:eastAsia="宋体" w:hAnsi="宋体" w:cs="宋体"/>
                <w:b w:val="0"/>
                <w:i w:val="0"/>
                <w:color w:val="000000"/>
                <w:sz w:val="18"/>
              </w:rPr>
              <w:t xml:space="preserve">一般公共服务支出</w:t>
            </w:r>
          </w:p>
        </w:tc>
        <w:tc>
          <w:tcPr>
            <w:tcW w:w="1520" w:type="dxa"/>
            <w:tcBorders/>
            <w:vAlign w:val="center"/>
          </w:tcPr>
          <w:p>
            <w:pPr>
              <w:snapToGrid w:val="0"/>
              <w:jc w:val="right"/>
            </w:pPr>
            <w:r>
              <w:rPr>
                <w:rFonts w:ascii="宋体" w:eastAsia="宋体" w:hAnsi="宋体" w:cs="宋体"/>
                <w:b w:val="0"/>
                <w:i w:val="0"/>
                <w:color w:val="000000"/>
                <w:sz w:val="18"/>
              </w:rPr>
              <w:t xml:space="preserve">7,381.46</w:t>
            </w:r>
          </w:p>
        </w:tc>
        <w:tc>
          <w:tcPr>
            <w:tcW w:w="1520" w:type="dxa"/>
            <w:tcBorders/>
            <w:vAlign w:val="center"/>
          </w:tcPr>
          <w:p>
            <w:pPr>
              <w:snapToGrid w:val="0"/>
              <w:jc w:val="right"/>
            </w:pPr>
            <w:r>
              <w:rPr>
                <w:rFonts w:ascii="宋体" w:eastAsia="宋体" w:hAnsi="宋体" w:cs="宋体"/>
                <w:b w:val="0"/>
                <w:i w:val="0"/>
                <w:color w:val="000000"/>
                <w:sz w:val="18"/>
              </w:rPr>
              <w:t xml:space="preserve">4,720.47</w:t>
            </w:r>
          </w:p>
        </w:tc>
        <w:tc>
          <w:tcPr>
            <w:tcW w:w="1520" w:type="dxa"/>
            <w:tcBorders/>
            <w:vAlign w:val="center"/>
          </w:tcPr>
          <w:p>
            <w:pPr>
              <w:snapToGrid w:val="0"/>
              <w:jc w:val="right"/>
            </w:pPr>
            <w:r>
              <w:rPr>
                <w:rFonts w:ascii="宋体" w:eastAsia="宋体" w:hAnsi="宋体" w:cs="宋体"/>
                <w:b w:val="0"/>
                <w:i w:val="0"/>
                <w:color w:val="000000"/>
                <w:sz w:val="18"/>
              </w:rPr>
              <w:t xml:space="preserve">2,660.99</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20103</w:t>
            </w:r>
          </w:p>
        </w:tc>
        <w:tc>
          <w:tcPr>
            <w:tcW w:w="3320" w:type="dxa"/>
            <w:tcBorders/>
            <w:vAlign w:val="center"/>
          </w:tcPr>
          <w:p>
            <w:pPr>
              <w:snapToGrid w:val="0"/>
              <w:jc w:val="left"/>
            </w:pPr>
            <w:r>
              <w:rPr>
                <w:rFonts w:ascii="宋体" w:eastAsia="宋体" w:hAnsi="宋体" w:cs="宋体"/>
                <w:b w:val="0"/>
                <w:i w:val="0"/>
                <w:color w:val="000000"/>
                <w:sz w:val="18"/>
              </w:rPr>
              <w:t xml:space="preserve">政府办公厅（室）及相关机构事务</w:t>
            </w:r>
          </w:p>
        </w:tc>
        <w:tc>
          <w:tcPr>
            <w:tcW w:w="1520" w:type="dxa"/>
            <w:tcBorders/>
            <w:vAlign w:val="center"/>
          </w:tcPr>
          <w:p>
            <w:pPr>
              <w:snapToGrid w:val="0"/>
              <w:jc w:val="right"/>
            </w:pPr>
            <w:r>
              <w:rPr>
                <w:rFonts w:ascii="宋体" w:eastAsia="宋体" w:hAnsi="宋体" w:cs="宋体"/>
                <w:b w:val="0"/>
                <w:i w:val="0"/>
                <w:color w:val="000000"/>
                <w:sz w:val="18"/>
              </w:rPr>
              <w:t xml:space="preserve">5,361.02</w:t>
            </w:r>
          </w:p>
        </w:tc>
        <w:tc>
          <w:tcPr>
            <w:tcW w:w="1520" w:type="dxa"/>
            <w:tcBorders/>
            <w:vAlign w:val="center"/>
          </w:tcPr>
          <w:p>
            <w:pPr>
              <w:snapToGrid w:val="0"/>
              <w:jc w:val="right"/>
            </w:pPr>
            <w:r>
              <w:rPr>
                <w:rFonts w:ascii="宋体" w:eastAsia="宋体" w:hAnsi="宋体" w:cs="宋体"/>
                <w:b w:val="0"/>
                <w:i w:val="0"/>
                <w:color w:val="000000"/>
                <w:sz w:val="18"/>
              </w:rPr>
              <w:t xml:space="preserve">3,527.23</w:t>
            </w:r>
          </w:p>
        </w:tc>
        <w:tc>
          <w:tcPr>
            <w:tcW w:w="1520" w:type="dxa"/>
            <w:tcBorders/>
            <w:vAlign w:val="center"/>
          </w:tcPr>
          <w:p>
            <w:pPr>
              <w:snapToGrid w:val="0"/>
              <w:jc w:val="right"/>
            </w:pPr>
            <w:r>
              <w:rPr>
                <w:rFonts w:ascii="宋体" w:eastAsia="宋体" w:hAnsi="宋体" w:cs="宋体"/>
                <w:b w:val="0"/>
                <w:i w:val="0"/>
                <w:color w:val="000000"/>
                <w:sz w:val="18"/>
              </w:rPr>
              <w:t xml:space="preserve">1,833.79</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2010301</w:t>
            </w:r>
          </w:p>
        </w:tc>
        <w:tc>
          <w:tcPr>
            <w:tcW w:w="3320" w:type="dxa"/>
            <w:tcBorders/>
            <w:vAlign w:val="center"/>
          </w:tcPr>
          <w:p>
            <w:pPr>
              <w:snapToGrid w:val="0"/>
              <w:jc w:val="left"/>
            </w:pPr>
            <w:r>
              <w:rPr>
                <w:rFonts w:ascii="宋体" w:eastAsia="宋体" w:hAnsi="宋体" w:cs="宋体"/>
                <w:b w:val="0"/>
                <w:i w:val="0"/>
                <w:color w:val="000000"/>
                <w:sz w:val="18"/>
              </w:rPr>
              <w:t xml:space="preserve">行政运行</w:t>
            </w:r>
          </w:p>
        </w:tc>
        <w:tc>
          <w:tcPr>
            <w:tcW w:w="1520" w:type="dxa"/>
            <w:tcBorders/>
            <w:vAlign w:val="center"/>
          </w:tcPr>
          <w:p>
            <w:pPr>
              <w:snapToGrid w:val="0"/>
              <w:jc w:val="right"/>
            </w:pPr>
            <w:r>
              <w:rPr>
                <w:rFonts w:ascii="宋体" w:eastAsia="宋体" w:hAnsi="宋体" w:cs="宋体"/>
                <w:b w:val="0"/>
                <w:i w:val="0"/>
                <w:color w:val="000000"/>
                <w:sz w:val="18"/>
              </w:rPr>
              <w:t xml:space="preserve">3,527.23</w:t>
            </w:r>
          </w:p>
        </w:tc>
        <w:tc>
          <w:tcPr>
            <w:tcW w:w="1520" w:type="dxa"/>
            <w:tcBorders/>
            <w:vAlign w:val="center"/>
          </w:tcPr>
          <w:p>
            <w:pPr>
              <w:snapToGrid w:val="0"/>
              <w:jc w:val="right"/>
            </w:pPr>
            <w:r>
              <w:rPr>
                <w:rFonts w:ascii="宋体" w:eastAsia="宋体" w:hAnsi="宋体" w:cs="宋体"/>
                <w:b w:val="0"/>
                <w:i w:val="0"/>
                <w:color w:val="000000"/>
                <w:sz w:val="18"/>
              </w:rPr>
              <w:t xml:space="preserve">3,527.23</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2010306</w:t>
            </w:r>
          </w:p>
        </w:tc>
        <w:tc>
          <w:tcPr>
            <w:tcW w:w="3320" w:type="dxa"/>
            <w:tcBorders/>
            <w:vAlign w:val="center"/>
          </w:tcPr>
          <w:p>
            <w:pPr>
              <w:snapToGrid w:val="0"/>
              <w:jc w:val="left"/>
            </w:pPr>
            <w:r>
              <w:rPr>
                <w:rFonts w:ascii="宋体" w:eastAsia="宋体" w:hAnsi="宋体" w:cs="宋体"/>
                <w:b w:val="0"/>
                <w:i w:val="0"/>
                <w:color w:val="000000"/>
                <w:sz w:val="18"/>
              </w:rPr>
              <w:t xml:space="preserve">政务公开审批</w:t>
            </w:r>
          </w:p>
        </w:tc>
        <w:tc>
          <w:tcPr>
            <w:tcW w:w="1520" w:type="dxa"/>
            <w:tcBorders/>
            <w:vAlign w:val="center"/>
          </w:tcPr>
          <w:p>
            <w:pPr>
              <w:snapToGrid w:val="0"/>
              <w:jc w:val="right"/>
            </w:pPr>
            <w:r>
              <w:rPr>
                <w:rFonts w:ascii="宋体" w:eastAsia="宋体" w:hAnsi="宋体" w:cs="宋体"/>
                <w:b w:val="0"/>
                <w:i w:val="0"/>
                <w:color w:val="000000"/>
                <w:sz w:val="18"/>
              </w:rPr>
              <w:t xml:space="preserve">1,833.79</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1,833.79</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20199</w:t>
            </w:r>
          </w:p>
        </w:tc>
        <w:tc>
          <w:tcPr>
            <w:tcW w:w="3320" w:type="dxa"/>
            <w:tcBorders/>
            <w:vAlign w:val="center"/>
          </w:tcPr>
          <w:p>
            <w:pPr>
              <w:snapToGrid w:val="0"/>
              <w:jc w:val="left"/>
            </w:pPr>
            <w:r>
              <w:rPr>
                <w:rFonts w:ascii="宋体" w:eastAsia="宋体" w:hAnsi="宋体" w:cs="宋体"/>
                <w:b w:val="0"/>
                <w:i w:val="0"/>
                <w:color w:val="000000"/>
                <w:sz w:val="18"/>
              </w:rPr>
              <w:t xml:space="preserve">其他一般公共服务支出</w:t>
            </w:r>
          </w:p>
        </w:tc>
        <w:tc>
          <w:tcPr>
            <w:tcW w:w="1520" w:type="dxa"/>
            <w:tcBorders/>
            <w:vAlign w:val="center"/>
          </w:tcPr>
          <w:p>
            <w:pPr>
              <w:snapToGrid w:val="0"/>
              <w:jc w:val="right"/>
            </w:pPr>
            <w:r>
              <w:rPr>
                <w:rFonts w:ascii="宋体" w:eastAsia="宋体" w:hAnsi="宋体" w:cs="宋体"/>
                <w:b w:val="0"/>
                <w:i w:val="0"/>
                <w:color w:val="000000"/>
                <w:sz w:val="18"/>
              </w:rPr>
              <w:t xml:space="preserve">2,020.44</w:t>
            </w:r>
          </w:p>
        </w:tc>
        <w:tc>
          <w:tcPr>
            <w:tcW w:w="1520" w:type="dxa"/>
            <w:tcBorders/>
            <w:vAlign w:val="center"/>
          </w:tcPr>
          <w:p>
            <w:pPr>
              <w:snapToGrid w:val="0"/>
              <w:jc w:val="right"/>
            </w:pPr>
            <w:r>
              <w:rPr>
                <w:rFonts w:ascii="宋体" w:eastAsia="宋体" w:hAnsi="宋体" w:cs="宋体"/>
                <w:b w:val="0"/>
                <w:i w:val="0"/>
                <w:color w:val="000000"/>
                <w:sz w:val="18"/>
              </w:rPr>
              <w:t xml:space="preserve">1,193.24</w:t>
            </w:r>
          </w:p>
        </w:tc>
        <w:tc>
          <w:tcPr>
            <w:tcW w:w="1520" w:type="dxa"/>
            <w:tcBorders/>
            <w:vAlign w:val="center"/>
          </w:tcPr>
          <w:p>
            <w:pPr>
              <w:snapToGrid w:val="0"/>
              <w:jc w:val="right"/>
            </w:pPr>
            <w:r>
              <w:rPr>
                <w:rFonts w:ascii="宋体" w:eastAsia="宋体" w:hAnsi="宋体" w:cs="宋体"/>
                <w:b w:val="0"/>
                <w:i w:val="0"/>
                <w:color w:val="000000"/>
                <w:sz w:val="18"/>
              </w:rPr>
              <w:t xml:space="preserve">827.20</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2019999</w:t>
            </w:r>
          </w:p>
        </w:tc>
        <w:tc>
          <w:tcPr>
            <w:tcW w:w="3320" w:type="dxa"/>
            <w:tcBorders/>
            <w:vAlign w:val="center"/>
          </w:tcPr>
          <w:p>
            <w:pPr>
              <w:snapToGrid w:val="0"/>
              <w:jc w:val="left"/>
            </w:pPr>
            <w:r>
              <w:rPr>
                <w:rFonts w:ascii="宋体" w:eastAsia="宋体" w:hAnsi="宋体" w:cs="宋体"/>
                <w:b w:val="0"/>
                <w:i w:val="0"/>
                <w:color w:val="000000"/>
                <w:sz w:val="18"/>
              </w:rPr>
              <w:t xml:space="preserve">其他一般公共服务支出</w:t>
            </w:r>
          </w:p>
        </w:tc>
        <w:tc>
          <w:tcPr>
            <w:tcW w:w="1520" w:type="dxa"/>
            <w:tcBorders/>
            <w:vAlign w:val="center"/>
          </w:tcPr>
          <w:p>
            <w:pPr>
              <w:snapToGrid w:val="0"/>
              <w:jc w:val="right"/>
            </w:pPr>
            <w:r>
              <w:rPr>
                <w:rFonts w:ascii="宋体" w:eastAsia="宋体" w:hAnsi="宋体" w:cs="宋体"/>
                <w:b w:val="0"/>
                <w:i w:val="0"/>
                <w:color w:val="000000"/>
                <w:sz w:val="18"/>
              </w:rPr>
              <w:t xml:space="preserve">2,020.44</w:t>
            </w:r>
          </w:p>
        </w:tc>
        <w:tc>
          <w:tcPr>
            <w:tcW w:w="1520" w:type="dxa"/>
            <w:tcBorders/>
            <w:vAlign w:val="center"/>
          </w:tcPr>
          <w:p>
            <w:pPr>
              <w:snapToGrid w:val="0"/>
              <w:jc w:val="right"/>
            </w:pPr>
            <w:r>
              <w:rPr>
                <w:rFonts w:ascii="宋体" w:eastAsia="宋体" w:hAnsi="宋体" w:cs="宋体"/>
                <w:b w:val="0"/>
                <w:i w:val="0"/>
                <w:color w:val="000000"/>
                <w:sz w:val="18"/>
              </w:rPr>
              <w:t xml:space="preserve">1,193.24</w:t>
            </w:r>
          </w:p>
        </w:tc>
        <w:tc>
          <w:tcPr>
            <w:tcW w:w="1520" w:type="dxa"/>
            <w:tcBorders/>
            <w:vAlign w:val="center"/>
          </w:tcPr>
          <w:p>
            <w:pPr>
              <w:snapToGrid w:val="0"/>
              <w:jc w:val="right"/>
            </w:pPr>
            <w:r>
              <w:rPr>
                <w:rFonts w:ascii="宋体" w:eastAsia="宋体" w:hAnsi="宋体" w:cs="宋体"/>
                <w:b w:val="0"/>
                <w:i w:val="0"/>
                <w:color w:val="000000"/>
                <w:sz w:val="18"/>
              </w:rPr>
              <w:t xml:space="preserve">827.20</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206</w:t>
            </w:r>
          </w:p>
        </w:tc>
        <w:tc>
          <w:tcPr>
            <w:tcW w:w="3320" w:type="dxa"/>
            <w:tcBorders/>
            <w:vAlign w:val="center"/>
          </w:tcPr>
          <w:p>
            <w:pPr>
              <w:snapToGrid w:val="0"/>
              <w:jc w:val="left"/>
            </w:pPr>
            <w:r>
              <w:rPr>
                <w:rFonts w:ascii="宋体" w:eastAsia="宋体" w:hAnsi="宋体" w:cs="宋体"/>
                <w:b w:val="0"/>
                <w:i w:val="0"/>
                <w:color w:val="000000"/>
                <w:sz w:val="18"/>
              </w:rPr>
              <w:t xml:space="preserve">科学技术支出</w:t>
            </w: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20605</w:t>
            </w:r>
          </w:p>
        </w:tc>
        <w:tc>
          <w:tcPr>
            <w:tcW w:w="3320" w:type="dxa"/>
            <w:tcBorders/>
            <w:vAlign w:val="center"/>
          </w:tcPr>
          <w:p>
            <w:pPr>
              <w:snapToGrid w:val="0"/>
              <w:jc w:val="left"/>
            </w:pPr>
            <w:r>
              <w:rPr>
                <w:rFonts w:ascii="宋体" w:eastAsia="宋体" w:hAnsi="宋体" w:cs="宋体"/>
                <w:b w:val="0"/>
                <w:i w:val="0"/>
                <w:color w:val="000000"/>
                <w:sz w:val="18"/>
              </w:rPr>
              <w:t xml:space="preserve">科技条件与服务</w:t>
            </w: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2060599</w:t>
            </w:r>
          </w:p>
        </w:tc>
        <w:tc>
          <w:tcPr>
            <w:tcW w:w="3320" w:type="dxa"/>
            <w:tcBorders/>
            <w:vAlign w:val="center"/>
          </w:tcPr>
          <w:p>
            <w:pPr>
              <w:snapToGrid w:val="0"/>
              <w:jc w:val="left"/>
            </w:pPr>
            <w:r>
              <w:rPr>
                <w:rFonts w:ascii="宋体" w:eastAsia="宋体" w:hAnsi="宋体" w:cs="宋体"/>
                <w:b w:val="0"/>
                <w:i w:val="0"/>
                <w:color w:val="000000"/>
                <w:sz w:val="18"/>
              </w:rPr>
              <w:t xml:space="preserve">其他科技条件与服务支出</w:t>
            </w: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1,118.11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w:t>
            </w:r>
          </w:p>
        </w:tc>
        <w:tc>
          <w:tcPr>
            <w:tcW w:w="3320" w:type="dxa"/>
            <w:tcBorders/>
            <w:vAlign w:val="center"/>
          </w:tcPr>
          <w:p>
            <w:pPr>
              <w:snapToGrid w:val="0"/>
              <w:jc w:val="left"/>
            </w:pPr>
            <w:r>
              <w:rPr>
                <w:rFonts w:ascii="宋体" w:eastAsia="宋体" w:hAnsi="宋体" w:cs="宋体"/>
                <w:b w:val="0"/>
                <w:i w:val="0"/>
                <w:color w:val="000000"/>
                <w:sz w:val="18"/>
              </w:rPr>
              <w:t xml:space="preserve">社会保障和就业支出</w:t>
            </w:r>
          </w:p>
        </w:tc>
        <w:tc>
          <w:tcPr>
            <w:tcW w:w="1520" w:type="dxa"/>
            <w:tcBorders/>
            <w:vAlign w:val="center"/>
          </w:tcPr>
          <w:p>
            <w:pPr>
              <w:snapToGrid w:val="0"/>
              <w:jc w:val="right"/>
            </w:pPr>
            <w:r>
              <w:rPr>
                <w:rFonts w:ascii="宋体" w:eastAsia="宋体" w:hAnsi="宋体" w:cs="宋体"/>
                <w:b w:val="0"/>
                <w:i w:val="0"/>
                <w:color w:val="000000"/>
                <w:sz w:val="18"/>
              </w:rPr>
              <w:t xml:space="preserve">1,225.36</w:t>
            </w:r>
          </w:p>
        </w:tc>
        <w:tc>
          <w:tcPr>
            <w:tcW w:w="1520" w:type="dxa"/>
            <w:tcBorders/>
            <w:vAlign w:val="center"/>
          </w:tcPr>
          <w:p>
            <w:pPr>
              <w:snapToGrid w:val="0"/>
              <w:jc w:val="right"/>
            </w:pPr>
            <w:r>
              <w:rPr>
                <w:rFonts w:ascii="宋体" w:eastAsia="宋体" w:hAnsi="宋体" w:cs="宋体"/>
                <w:b w:val="0"/>
                <w:i w:val="0"/>
                <w:color w:val="000000"/>
                <w:sz w:val="18"/>
              </w:rPr>
              <w:t xml:space="preserve">1,225.36</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20805</w:t>
            </w:r>
          </w:p>
        </w:tc>
        <w:tc>
          <w:tcPr>
            <w:tcW w:w="3320" w:type="dxa"/>
            <w:tcBorders/>
            <w:vAlign w:val="center"/>
          </w:tcPr>
          <w:p>
            <w:pPr>
              <w:snapToGrid w:val="0"/>
              <w:jc w:val="left"/>
            </w:pPr>
            <w:r>
              <w:rPr>
                <w:rFonts w:ascii="宋体" w:eastAsia="宋体" w:hAnsi="宋体" w:cs="宋体"/>
                <w:b w:val="0"/>
                <w:i w:val="0"/>
                <w:color w:val="000000"/>
                <w:sz w:val="18"/>
              </w:rPr>
              <w:t xml:space="preserve">行政事业单位养老支出</w:t>
            </w:r>
          </w:p>
        </w:tc>
        <w:tc>
          <w:tcPr>
            <w:tcW w:w="1520" w:type="dxa"/>
            <w:tcBorders/>
            <w:vAlign w:val="center"/>
          </w:tcPr>
          <w:p>
            <w:pPr>
              <w:snapToGrid w:val="0"/>
              <w:jc w:val="right"/>
            </w:pPr>
            <w:r>
              <w:rPr>
                <w:rFonts w:ascii="宋体" w:eastAsia="宋体" w:hAnsi="宋体" w:cs="宋体"/>
                <w:b w:val="0"/>
                <w:i w:val="0"/>
                <w:color w:val="000000"/>
                <w:sz w:val="18"/>
              </w:rPr>
              <w:t xml:space="preserve">1,225.36</w:t>
            </w:r>
          </w:p>
        </w:tc>
        <w:tc>
          <w:tcPr>
            <w:tcW w:w="1520" w:type="dxa"/>
            <w:tcBorders/>
            <w:vAlign w:val="center"/>
          </w:tcPr>
          <w:p>
            <w:pPr>
              <w:snapToGrid w:val="0"/>
              <w:jc w:val="right"/>
            </w:pPr>
            <w:r>
              <w:rPr>
                <w:rFonts w:ascii="宋体" w:eastAsia="宋体" w:hAnsi="宋体" w:cs="宋体"/>
                <w:b w:val="0"/>
                <w:i w:val="0"/>
                <w:color w:val="000000"/>
                <w:sz w:val="18"/>
              </w:rPr>
              <w:t xml:space="preserve">1,225.36</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2080501</w:t>
            </w:r>
          </w:p>
        </w:tc>
        <w:tc>
          <w:tcPr>
            <w:tcW w:w="3320" w:type="dxa"/>
            <w:tcBorders/>
            <w:vAlign w:val="center"/>
          </w:tcPr>
          <w:p>
            <w:pPr>
              <w:snapToGrid w:val="0"/>
              <w:jc w:val="left"/>
            </w:pPr>
            <w:r>
              <w:rPr>
                <w:rFonts w:ascii="宋体" w:eastAsia="宋体" w:hAnsi="宋体" w:cs="宋体"/>
                <w:b w:val="0"/>
                <w:i w:val="0"/>
                <w:color w:val="000000"/>
                <w:sz w:val="18"/>
              </w:rPr>
              <w:t xml:space="preserve">行政单位离退休</w:t>
            </w:r>
          </w:p>
        </w:tc>
        <w:tc>
          <w:tcPr>
            <w:tcW w:w="1520" w:type="dxa"/>
            <w:tcBorders/>
            <w:vAlign w:val="center"/>
          </w:tcPr>
          <w:p>
            <w:pPr>
              <w:snapToGrid w:val="0"/>
              <w:jc w:val="right"/>
            </w:pPr>
            <w:r>
              <w:rPr>
                <w:rFonts w:ascii="宋体" w:eastAsia="宋体" w:hAnsi="宋体" w:cs="宋体"/>
                <w:b w:val="0"/>
                <w:i w:val="0"/>
                <w:color w:val="000000"/>
                <w:sz w:val="18"/>
              </w:rPr>
              <w:t xml:space="preserve">70.14</w:t>
            </w:r>
          </w:p>
        </w:tc>
        <w:tc>
          <w:tcPr>
            <w:tcW w:w="1520" w:type="dxa"/>
            <w:tcBorders/>
            <w:vAlign w:val="center"/>
          </w:tcPr>
          <w:p>
            <w:pPr>
              <w:snapToGrid w:val="0"/>
              <w:jc w:val="right"/>
            </w:pPr>
            <w:r>
              <w:rPr>
                <w:rFonts w:ascii="宋体" w:eastAsia="宋体" w:hAnsi="宋体" w:cs="宋体"/>
                <w:b w:val="0"/>
                <w:i w:val="0"/>
                <w:color w:val="000000"/>
                <w:sz w:val="18"/>
              </w:rPr>
              <w:t xml:space="preserve">70.14</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2080502</w:t>
            </w:r>
          </w:p>
        </w:tc>
        <w:tc>
          <w:tcPr>
            <w:tcW w:w="3320" w:type="dxa"/>
            <w:tcBorders/>
            <w:vAlign w:val="center"/>
          </w:tcPr>
          <w:p>
            <w:pPr>
              <w:snapToGrid w:val="0"/>
              <w:jc w:val="left"/>
            </w:pPr>
            <w:r>
              <w:rPr>
                <w:rFonts w:ascii="宋体" w:eastAsia="宋体" w:hAnsi="宋体" w:cs="宋体"/>
                <w:b w:val="0"/>
                <w:i w:val="0"/>
                <w:color w:val="000000"/>
                <w:sz w:val="18"/>
              </w:rPr>
              <w:t xml:space="preserve">事业单位离退休</w:t>
            </w:r>
          </w:p>
        </w:tc>
        <w:tc>
          <w:tcPr>
            <w:tcW w:w="1520" w:type="dxa"/>
            <w:tcBorders/>
            <w:vAlign w:val="center"/>
          </w:tcPr>
          <w:p>
            <w:pPr>
              <w:snapToGrid w:val="0"/>
              <w:jc w:val="right"/>
            </w:pPr>
            <w:r>
              <w:rPr>
                <w:rFonts w:ascii="宋体" w:eastAsia="宋体" w:hAnsi="宋体" w:cs="宋体"/>
                <w:b w:val="0"/>
                <w:i w:val="0"/>
                <w:color w:val="000000"/>
                <w:sz w:val="18"/>
              </w:rPr>
              <w:t xml:space="preserve">320.36</w:t>
            </w:r>
          </w:p>
        </w:tc>
        <w:tc>
          <w:tcPr>
            <w:tcW w:w="1520" w:type="dxa"/>
            <w:tcBorders/>
            <w:vAlign w:val="center"/>
          </w:tcPr>
          <w:p>
            <w:pPr>
              <w:snapToGrid w:val="0"/>
              <w:jc w:val="right"/>
            </w:pPr>
            <w:r>
              <w:rPr>
                <w:rFonts w:ascii="宋体" w:eastAsia="宋体" w:hAnsi="宋体" w:cs="宋体"/>
                <w:b w:val="0"/>
                <w:i w:val="0"/>
                <w:color w:val="000000"/>
                <w:sz w:val="18"/>
              </w:rPr>
              <w:t xml:space="preserve">320.36</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2080505</w:t>
            </w:r>
          </w:p>
        </w:tc>
        <w:tc>
          <w:tcPr>
            <w:tcW w:w="3320" w:type="dxa"/>
            <w:tcBorders/>
            <w:vAlign w:val="center"/>
          </w:tcPr>
          <w:p>
            <w:pPr>
              <w:snapToGrid w:val="0"/>
              <w:jc w:val="left"/>
            </w:pPr>
            <w:r>
              <w:rPr>
                <w:rFonts w:ascii="宋体" w:eastAsia="宋体" w:hAnsi="宋体" w:cs="宋体"/>
                <w:b w:val="0"/>
                <w:i w:val="0"/>
                <w:color w:val="000000"/>
                <w:sz w:val="18"/>
              </w:rPr>
              <w:t xml:space="preserve">机关事业单位基本养老保险缴费支出</w:t>
            </w:r>
          </w:p>
        </w:tc>
        <w:tc>
          <w:tcPr>
            <w:tcW w:w="1520" w:type="dxa"/>
            <w:tcBorders/>
            <w:vAlign w:val="center"/>
          </w:tcPr>
          <w:p>
            <w:pPr>
              <w:snapToGrid w:val="0"/>
              <w:jc w:val="right"/>
            </w:pPr>
            <w:r>
              <w:rPr>
                <w:rFonts w:ascii="宋体" w:eastAsia="宋体" w:hAnsi="宋体" w:cs="宋体"/>
                <w:b w:val="0"/>
                <w:i w:val="0"/>
                <w:color w:val="000000"/>
                <w:sz w:val="18"/>
              </w:rPr>
              <w:t xml:space="preserve">514.72</w:t>
            </w:r>
          </w:p>
        </w:tc>
        <w:tc>
          <w:tcPr>
            <w:tcW w:w="1520" w:type="dxa"/>
            <w:tcBorders/>
            <w:vAlign w:val="center"/>
          </w:tcPr>
          <w:p>
            <w:pPr>
              <w:snapToGrid w:val="0"/>
              <w:jc w:val="right"/>
            </w:pPr>
            <w:r>
              <w:rPr>
                <w:rFonts w:ascii="宋体" w:eastAsia="宋体" w:hAnsi="宋体" w:cs="宋体"/>
                <w:b w:val="0"/>
                <w:i w:val="0"/>
                <w:color w:val="000000"/>
                <w:sz w:val="18"/>
              </w:rPr>
              <w:t xml:space="preserve">514.72</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2080506</w:t>
            </w:r>
          </w:p>
        </w:tc>
        <w:tc>
          <w:tcPr>
            <w:tcW w:w="3320" w:type="dxa"/>
            <w:tcBorders/>
            <w:vAlign w:val="center"/>
          </w:tcPr>
          <w:p>
            <w:pPr>
              <w:snapToGrid w:val="0"/>
              <w:jc w:val="left"/>
            </w:pPr>
            <w:r>
              <w:rPr>
                <w:rFonts w:ascii="宋体" w:eastAsia="宋体" w:hAnsi="宋体" w:cs="宋体"/>
                <w:b w:val="0"/>
                <w:i w:val="0"/>
                <w:color w:val="000000"/>
                <w:sz w:val="18"/>
              </w:rPr>
              <w:t xml:space="preserve">机关事业单位职业年金缴费支出</w:t>
            </w:r>
          </w:p>
        </w:tc>
        <w:tc>
          <w:tcPr>
            <w:tcW w:w="1520" w:type="dxa"/>
            <w:tcBorders/>
            <w:vAlign w:val="center"/>
          </w:tcPr>
          <w:p>
            <w:pPr>
              <w:snapToGrid w:val="0"/>
              <w:jc w:val="right"/>
            </w:pPr>
            <w:r>
              <w:rPr>
                <w:rFonts w:ascii="宋体" w:eastAsia="宋体" w:hAnsi="宋体" w:cs="宋体"/>
                <w:b w:val="0"/>
                <w:i w:val="0"/>
                <w:color w:val="000000"/>
                <w:sz w:val="18"/>
              </w:rPr>
              <w:t xml:space="preserve">320.14</w:t>
            </w:r>
          </w:p>
        </w:tc>
        <w:tc>
          <w:tcPr>
            <w:tcW w:w="1520" w:type="dxa"/>
            <w:tcBorders/>
            <w:vAlign w:val="center"/>
          </w:tcPr>
          <w:p>
            <w:pPr>
              <w:snapToGrid w:val="0"/>
              <w:jc w:val="right"/>
            </w:pPr>
            <w:r>
              <w:rPr>
                <w:rFonts w:ascii="宋体" w:eastAsia="宋体" w:hAnsi="宋体" w:cs="宋体"/>
                <w:b w:val="0"/>
                <w:i w:val="0"/>
                <w:color w:val="000000"/>
                <w:sz w:val="18"/>
              </w:rPr>
              <w:t xml:space="preserve">320.14</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w:t>
            </w:r>
          </w:p>
        </w:tc>
        <w:tc>
          <w:tcPr>
            <w:tcW w:w="3320" w:type="dxa"/>
            <w:tcBorders/>
            <w:vAlign w:val="center"/>
          </w:tcPr>
          <w:p>
            <w:pPr>
              <w:snapToGrid w:val="0"/>
              <w:jc w:val="left"/>
            </w:pPr>
            <w:r>
              <w:rPr>
                <w:rFonts w:ascii="宋体" w:eastAsia="宋体" w:hAnsi="宋体" w:cs="宋体"/>
                <w:b w:val="0"/>
                <w:i w:val="0"/>
                <w:color w:val="000000"/>
                <w:sz w:val="18"/>
              </w:rPr>
              <w:t xml:space="preserve">卫生健康支出</w:t>
            </w:r>
          </w:p>
        </w:tc>
        <w:tc>
          <w:tcPr>
            <w:tcW w:w="1520" w:type="dxa"/>
            <w:tcBorders/>
            <w:vAlign w:val="center"/>
          </w:tcPr>
          <w:p>
            <w:pPr>
              <w:snapToGrid w:val="0"/>
              <w:jc w:val="right"/>
            </w:pPr>
            <w:r>
              <w:rPr>
                <w:rFonts w:ascii="宋体" w:eastAsia="宋体" w:hAnsi="宋体" w:cs="宋体"/>
                <w:b w:val="0"/>
                <w:i w:val="0"/>
                <w:color w:val="000000"/>
                <w:sz w:val="18"/>
              </w:rPr>
              <w:t xml:space="preserve">268.49</w:t>
            </w:r>
          </w:p>
        </w:tc>
        <w:tc>
          <w:tcPr>
            <w:tcW w:w="1520" w:type="dxa"/>
            <w:tcBorders/>
            <w:vAlign w:val="center"/>
          </w:tcPr>
          <w:p>
            <w:pPr>
              <w:snapToGrid w:val="0"/>
              <w:jc w:val="right"/>
            </w:pPr>
            <w:r>
              <w:rPr>
                <w:rFonts w:ascii="宋体" w:eastAsia="宋体" w:hAnsi="宋体" w:cs="宋体"/>
                <w:b w:val="0"/>
                <w:i w:val="0"/>
                <w:color w:val="000000"/>
                <w:sz w:val="18"/>
              </w:rPr>
              <w:t xml:space="preserve">268.49</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21011</w:t>
            </w:r>
          </w:p>
        </w:tc>
        <w:tc>
          <w:tcPr>
            <w:tcW w:w="3320" w:type="dxa"/>
            <w:tcBorders/>
            <w:vAlign w:val="center"/>
          </w:tcPr>
          <w:p>
            <w:pPr>
              <w:snapToGrid w:val="0"/>
              <w:jc w:val="left"/>
            </w:pPr>
            <w:r>
              <w:rPr>
                <w:rFonts w:ascii="宋体" w:eastAsia="宋体" w:hAnsi="宋体" w:cs="宋体"/>
                <w:b w:val="0"/>
                <w:i w:val="0"/>
                <w:color w:val="000000"/>
                <w:sz w:val="18"/>
              </w:rPr>
              <w:t xml:space="preserve">行政事业单位医疗</w:t>
            </w:r>
          </w:p>
        </w:tc>
        <w:tc>
          <w:tcPr>
            <w:tcW w:w="1520" w:type="dxa"/>
            <w:tcBorders/>
            <w:vAlign w:val="center"/>
          </w:tcPr>
          <w:p>
            <w:pPr>
              <w:snapToGrid w:val="0"/>
              <w:jc w:val="right"/>
            </w:pPr>
            <w:r>
              <w:rPr>
                <w:rFonts w:ascii="宋体" w:eastAsia="宋体" w:hAnsi="宋体" w:cs="宋体"/>
                <w:b w:val="0"/>
                <w:i w:val="0"/>
                <w:color w:val="000000"/>
                <w:sz w:val="18"/>
              </w:rPr>
              <w:t xml:space="preserve">268.49</w:t>
            </w:r>
          </w:p>
        </w:tc>
        <w:tc>
          <w:tcPr>
            <w:tcW w:w="1520" w:type="dxa"/>
            <w:tcBorders/>
            <w:vAlign w:val="center"/>
          </w:tcPr>
          <w:p>
            <w:pPr>
              <w:snapToGrid w:val="0"/>
              <w:jc w:val="right"/>
            </w:pPr>
            <w:r>
              <w:rPr>
                <w:rFonts w:ascii="宋体" w:eastAsia="宋体" w:hAnsi="宋体" w:cs="宋体"/>
                <w:b w:val="0"/>
                <w:i w:val="0"/>
                <w:color w:val="000000"/>
                <w:sz w:val="18"/>
              </w:rPr>
              <w:t xml:space="preserve">268.49</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2101101</w:t>
            </w:r>
          </w:p>
        </w:tc>
        <w:tc>
          <w:tcPr>
            <w:tcW w:w="3320" w:type="dxa"/>
            <w:tcBorders/>
            <w:vAlign w:val="center"/>
          </w:tcPr>
          <w:p>
            <w:pPr>
              <w:snapToGrid w:val="0"/>
              <w:jc w:val="left"/>
            </w:pPr>
            <w:r>
              <w:rPr>
                <w:rFonts w:ascii="宋体" w:eastAsia="宋体" w:hAnsi="宋体" w:cs="宋体"/>
                <w:b w:val="0"/>
                <w:i w:val="0"/>
                <w:color w:val="000000"/>
                <w:sz w:val="18"/>
              </w:rPr>
              <w:t xml:space="preserve">行政单位医疗</w:t>
            </w:r>
          </w:p>
        </w:tc>
        <w:tc>
          <w:tcPr>
            <w:tcW w:w="1520" w:type="dxa"/>
            <w:tcBorders/>
            <w:vAlign w:val="center"/>
          </w:tcPr>
          <w:p>
            <w:pPr>
              <w:snapToGrid w:val="0"/>
              <w:jc w:val="right"/>
            </w:pPr>
            <w:r>
              <w:rPr>
                <w:rFonts w:ascii="宋体" w:eastAsia="宋体" w:hAnsi="宋体" w:cs="宋体"/>
                <w:b w:val="0"/>
                <w:i w:val="0"/>
                <w:color w:val="000000"/>
                <w:sz w:val="18"/>
              </w:rPr>
              <w:t xml:space="preserve">113.23</w:t>
            </w:r>
          </w:p>
        </w:tc>
        <w:tc>
          <w:tcPr>
            <w:tcW w:w="1520" w:type="dxa"/>
            <w:tcBorders/>
            <w:vAlign w:val="center"/>
          </w:tcPr>
          <w:p>
            <w:pPr>
              <w:snapToGrid w:val="0"/>
              <w:jc w:val="right"/>
            </w:pPr>
            <w:r>
              <w:rPr>
                <w:rFonts w:ascii="宋体" w:eastAsia="宋体" w:hAnsi="宋体" w:cs="宋体"/>
                <w:b w:val="0"/>
                <w:i w:val="0"/>
                <w:color w:val="000000"/>
                <w:sz w:val="18"/>
              </w:rPr>
              <w:t xml:space="preserve">113.23</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2101102</w:t>
            </w:r>
          </w:p>
        </w:tc>
        <w:tc>
          <w:tcPr>
            <w:tcW w:w="3320" w:type="dxa"/>
            <w:tcBorders/>
            <w:vAlign w:val="center"/>
          </w:tcPr>
          <w:p>
            <w:pPr>
              <w:snapToGrid w:val="0"/>
              <w:jc w:val="left"/>
            </w:pPr>
            <w:r>
              <w:rPr>
                <w:rFonts w:ascii="宋体" w:eastAsia="宋体" w:hAnsi="宋体" w:cs="宋体"/>
                <w:b w:val="0"/>
                <w:i w:val="0"/>
                <w:color w:val="000000"/>
                <w:sz w:val="18"/>
              </w:rPr>
              <w:t xml:space="preserve">事业单位医疗</w:t>
            </w:r>
          </w:p>
        </w:tc>
        <w:tc>
          <w:tcPr>
            <w:tcW w:w="1520" w:type="dxa"/>
            <w:tcBorders/>
            <w:vAlign w:val="center"/>
          </w:tcPr>
          <w:p>
            <w:pPr>
              <w:snapToGrid w:val="0"/>
              <w:jc w:val="right"/>
            </w:pPr>
            <w:r>
              <w:rPr>
                <w:rFonts w:ascii="宋体" w:eastAsia="宋体" w:hAnsi="宋体" w:cs="宋体"/>
                <w:b w:val="0"/>
                <w:i w:val="0"/>
                <w:color w:val="000000"/>
                <w:sz w:val="18"/>
              </w:rPr>
              <w:t xml:space="preserve">66.62</w:t>
            </w:r>
          </w:p>
        </w:tc>
        <w:tc>
          <w:tcPr>
            <w:tcW w:w="1520" w:type="dxa"/>
            <w:tcBorders/>
            <w:vAlign w:val="center"/>
          </w:tcPr>
          <w:p>
            <w:pPr>
              <w:snapToGrid w:val="0"/>
              <w:jc w:val="right"/>
            </w:pPr>
            <w:r>
              <w:rPr>
                <w:rFonts w:ascii="宋体" w:eastAsia="宋体" w:hAnsi="宋体" w:cs="宋体"/>
                <w:b w:val="0"/>
                <w:i w:val="0"/>
                <w:color w:val="000000"/>
                <w:sz w:val="18"/>
              </w:rPr>
              <w:t xml:space="preserve">66.62</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2101103</w:t>
            </w:r>
          </w:p>
        </w:tc>
        <w:tc>
          <w:tcPr>
            <w:tcW w:w="3320" w:type="dxa"/>
            <w:tcBorders/>
            <w:vAlign w:val="center"/>
          </w:tcPr>
          <w:p>
            <w:pPr>
              <w:snapToGrid w:val="0"/>
              <w:jc w:val="left"/>
            </w:pPr>
            <w:r>
              <w:rPr>
                <w:rFonts w:ascii="宋体" w:eastAsia="宋体" w:hAnsi="宋体" w:cs="宋体"/>
                <w:b w:val="0"/>
                <w:i w:val="0"/>
                <w:color w:val="000000"/>
                <w:sz w:val="18"/>
              </w:rPr>
              <w:t xml:space="preserve">公务员医疗补助</w:t>
            </w:r>
          </w:p>
        </w:tc>
        <w:tc>
          <w:tcPr>
            <w:tcW w:w="1520" w:type="dxa"/>
            <w:tcBorders/>
            <w:vAlign w:val="center"/>
          </w:tcPr>
          <w:p>
            <w:pPr>
              <w:snapToGrid w:val="0"/>
              <w:jc w:val="right"/>
            </w:pPr>
            <w:r>
              <w:rPr>
                <w:rFonts w:ascii="宋体" w:eastAsia="宋体" w:hAnsi="宋体" w:cs="宋体"/>
                <w:b w:val="0"/>
                <w:i w:val="0"/>
                <w:color w:val="000000"/>
                <w:sz w:val="18"/>
              </w:rPr>
              <w:t xml:space="preserve">55.70</w:t>
            </w:r>
          </w:p>
        </w:tc>
        <w:tc>
          <w:tcPr>
            <w:tcW w:w="1520" w:type="dxa"/>
            <w:tcBorders/>
            <w:vAlign w:val="center"/>
          </w:tcPr>
          <w:p>
            <w:pPr>
              <w:snapToGrid w:val="0"/>
              <w:jc w:val="right"/>
            </w:pPr>
            <w:r>
              <w:rPr>
                <w:rFonts w:ascii="宋体" w:eastAsia="宋体" w:hAnsi="宋体" w:cs="宋体"/>
                <w:b w:val="0"/>
                <w:i w:val="0"/>
                <w:color w:val="000000"/>
                <w:sz w:val="18"/>
              </w:rPr>
              <w:t xml:space="preserve">55.70</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2101199</w:t>
            </w:r>
          </w:p>
        </w:tc>
        <w:tc>
          <w:tcPr>
            <w:tcW w:w="3320" w:type="dxa"/>
            <w:tcBorders/>
            <w:vAlign w:val="center"/>
          </w:tcPr>
          <w:p>
            <w:pPr>
              <w:snapToGrid w:val="0"/>
              <w:jc w:val="left"/>
            </w:pPr>
            <w:r>
              <w:rPr>
                <w:rFonts w:ascii="宋体" w:eastAsia="宋体" w:hAnsi="宋体" w:cs="宋体"/>
                <w:b w:val="0"/>
                <w:i w:val="0"/>
                <w:color w:val="000000"/>
                <w:sz w:val="18"/>
              </w:rPr>
              <w:t xml:space="preserve">其他行政事业单位医疗支出</w:t>
            </w:r>
          </w:p>
        </w:tc>
        <w:tc>
          <w:tcPr>
            <w:tcW w:w="1520" w:type="dxa"/>
            <w:tcBorders/>
            <w:vAlign w:val="center"/>
          </w:tcPr>
          <w:p>
            <w:pPr>
              <w:snapToGrid w:val="0"/>
              <w:jc w:val="right"/>
            </w:pPr>
            <w:r>
              <w:rPr>
                <w:rFonts w:ascii="宋体" w:eastAsia="宋体" w:hAnsi="宋体" w:cs="宋体"/>
                <w:b w:val="0"/>
                <w:i w:val="0"/>
                <w:color w:val="000000"/>
                <w:sz w:val="18"/>
              </w:rPr>
              <w:t xml:space="preserve">32.94</w:t>
            </w:r>
          </w:p>
        </w:tc>
        <w:tc>
          <w:tcPr>
            <w:tcW w:w="1520" w:type="dxa"/>
            <w:tcBorders/>
            <w:vAlign w:val="center"/>
          </w:tcPr>
          <w:p>
            <w:pPr>
              <w:snapToGrid w:val="0"/>
              <w:jc w:val="right"/>
            </w:pPr>
            <w:r>
              <w:rPr>
                <w:rFonts w:ascii="宋体" w:eastAsia="宋体" w:hAnsi="宋体" w:cs="宋体"/>
                <w:b w:val="0"/>
                <w:i w:val="0"/>
                <w:color w:val="000000"/>
                <w:sz w:val="18"/>
              </w:rPr>
              <w:t xml:space="preserve">32.94</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215</w:t>
            </w:r>
          </w:p>
        </w:tc>
        <w:tc>
          <w:tcPr>
            <w:tcW w:w="3320" w:type="dxa"/>
            <w:tcBorders/>
            <w:vAlign w:val="center"/>
          </w:tcPr>
          <w:p>
            <w:pPr>
              <w:snapToGrid w:val="0"/>
              <w:jc w:val="left"/>
            </w:pPr>
            <w:r>
              <w:rPr>
                <w:rFonts w:ascii="宋体" w:eastAsia="宋体" w:hAnsi="宋体" w:cs="宋体"/>
                <w:b w:val="0"/>
                <w:i w:val="0"/>
                <w:color w:val="000000"/>
                <w:sz w:val="18"/>
              </w:rPr>
              <w:t xml:space="preserve">资源勘探工业信息等支出</w:t>
            </w:r>
          </w:p>
        </w:tc>
        <w:tc>
          <w:tcPr>
            <w:tcW w:w="1520" w:type="dxa"/>
            <w:tcBorders/>
            <w:vAlign w:val="center"/>
          </w:tcPr>
          <w:p>
            <w:pPr>
              <w:snapToGrid w:val="0"/>
              <w:jc w:val="right"/>
            </w:pPr>
            <w:r>
              <w:rPr>
                <w:rFonts w:ascii="宋体" w:eastAsia="宋体" w:hAnsi="宋体" w:cs="宋体"/>
                <w:b w:val="0"/>
                <w:i w:val="0"/>
                <w:color w:val="000000"/>
                <w:sz w:val="18"/>
              </w:rPr>
              <w:t xml:space="preserve">13,807.29</w:t>
            </w:r>
          </w:p>
        </w:tc>
        <w:tc>
          <w:tcPr>
            <w:tcW w:w="1520" w:type="dxa"/>
            <w:tcBorders/>
            <w:vAlign w:val="center"/>
          </w:tcPr>
          <w:p>
            <w:pPr>
              <w:snapToGrid w:val="0"/>
              <w:jc w:val="right"/>
            </w:pPr>
            <w:r>
              <w:rPr>
                <w:rFonts w:ascii="宋体" w:eastAsia="宋体" w:hAnsi="宋体" w:cs="宋体"/>
                <w:b w:val="0"/>
                <w:i w:val="0"/>
                <w:color w:val="000000"/>
                <w:sz w:val="18"/>
              </w:rPr>
              <w:t xml:space="preserve">1,156.68</w:t>
            </w:r>
          </w:p>
        </w:tc>
        <w:tc>
          <w:tcPr>
            <w:tcW w:w="1520" w:type="dxa"/>
            <w:tcBorders/>
            <w:vAlign w:val="center"/>
          </w:tcPr>
          <w:p>
            <w:pPr>
              <w:snapToGrid w:val="0"/>
              <w:jc w:val="right"/>
            </w:pPr>
            <w:r>
              <w:rPr>
                <w:rFonts w:ascii="宋体" w:eastAsia="宋体" w:hAnsi="宋体" w:cs="宋体"/>
                <w:b w:val="0"/>
                <w:i w:val="0"/>
                <w:color w:val="000000"/>
                <w:sz w:val="18"/>
              </w:rPr>
              <w:t xml:space="preserve">12,650.61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21505</w:t>
            </w:r>
          </w:p>
        </w:tc>
        <w:tc>
          <w:tcPr>
            <w:tcW w:w="3320" w:type="dxa"/>
            <w:tcBorders/>
            <w:vAlign w:val="center"/>
          </w:tcPr>
          <w:p>
            <w:pPr>
              <w:snapToGrid w:val="0"/>
              <w:jc w:val="left"/>
            </w:pPr>
            <w:r>
              <w:rPr>
                <w:rFonts w:ascii="宋体" w:eastAsia="宋体" w:hAnsi="宋体" w:cs="宋体"/>
                <w:b w:val="0"/>
                <w:i w:val="0"/>
                <w:color w:val="000000"/>
                <w:sz w:val="18"/>
              </w:rPr>
              <w:t xml:space="preserve">工业和信息产业监管</w:t>
            </w:r>
          </w:p>
        </w:tc>
        <w:tc>
          <w:tcPr>
            <w:tcW w:w="1520" w:type="dxa"/>
            <w:tcBorders/>
            <w:vAlign w:val="center"/>
          </w:tcPr>
          <w:p>
            <w:pPr>
              <w:snapToGrid w:val="0"/>
              <w:jc w:val="right"/>
            </w:pPr>
            <w:r>
              <w:rPr>
                <w:rFonts w:ascii="宋体" w:eastAsia="宋体" w:hAnsi="宋体" w:cs="宋体"/>
                <w:b w:val="0"/>
                <w:i w:val="0"/>
                <w:color w:val="000000"/>
                <w:sz w:val="18"/>
              </w:rPr>
              <w:t xml:space="preserve">1,156.68</w:t>
            </w:r>
          </w:p>
        </w:tc>
        <w:tc>
          <w:tcPr>
            <w:tcW w:w="1520" w:type="dxa"/>
            <w:tcBorders/>
            <w:vAlign w:val="center"/>
          </w:tcPr>
          <w:p>
            <w:pPr>
              <w:snapToGrid w:val="0"/>
              <w:jc w:val="right"/>
            </w:pPr>
            <w:r>
              <w:rPr>
                <w:rFonts w:ascii="宋体" w:eastAsia="宋体" w:hAnsi="宋体" w:cs="宋体"/>
                <w:b w:val="0"/>
                <w:i w:val="0"/>
                <w:color w:val="000000"/>
                <w:sz w:val="18"/>
              </w:rPr>
              <w:t xml:space="preserve">1,156.68</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2150599</w:t>
            </w:r>
          </w:p>
        </w:tc>
        <w:tc>
          <w:tcPr>
            <w:tcW w:w="3320" w:type="dxa"/>
            <w:tcBorders/>
            <w:vAlign w:val="center"/>
          </w:tcPr>
          <w:p>
            <w:pPr>
              <w:snapToGrid w:val="0"/>
              <w:jc w:val="left"/>
            </w:pPr>
            <w:r>
              <w:rPr>
                <w:rFonts w:ascii="宋体" w:eastAsia="宋体" w:hAnsi="宋体" w:cs="宋体"/>
                <w:b w:val="0"/>
                <w:i w:val="0"/>
                <w:color w:val="000000"/>
                <w:sz w:val="18"/>
              </w:rPr>
              <w:t xml:space="preserve">其他工业和信息产业监管支出</w:t>
            </w:r>
          </w:p>
        </w:tc>
        <w:tc>
          <w:tcPr>
            <w:tcW w:w="1520" w:type="dxa"/>
            <w:tcBorders/>
            <w:vAlign w:val="center"/>
          </w:tcPr>
          <w:p>
            <w:pPr>
              <w:snapToGrid w:val="0"/>
              <w:jc w:val="right"/>
            </w:pPr>
            <w:r>
              <w:rPr>
                <w:rFonts w:ascii="宋体" w:eastAsia="宋体" w:hAnsi="宋体" w:cs="宋体"/>
                <w:b w:val="0"/>
                <w:i w:val="0"/>
                <w:color w:val="000000"/>
                <w:sz w:val="18"/>
              </w:rPr>
              <w:t xml:space="preserve">1,156.68</w:t>
            </w:r>
          </w:p>
        </w:tc>
        <w:tc>
          <w:tcPr>
            <w:tcW w:w="1520" w:type="dxa"/>
            <w:tcBorders/>
            <w:vAlign w:val="center"/>
          </w:tcPr>
          <w:p>
            <w:pPr>
              <w:snapToGrid w:val="0"/>
              <w:jc w:val="right"/>
            </w:pPr>
            <w:r>
              <w:rPr>
                <w:rFonts w:ascii="宋体" w:eastAsia="宋体" w:hAnsi="宋体" w:cs="宋体"/>
                <w:b w:val="0"/>
                <w:i w:val="0"/>
                <w:color w:val="000000"/>
                <w:sz w:val="18"/>
              </w:rPr>
              <w:t xml:space="preserve">1,156.68</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21599</w:t>
            </w:r>
          </w:p>
        </w:tc>
        <w:tc>
          <w:tcPr>
            <w:tcW w:w="3320" w:type="dxa"/>
            <w:tcBorders/>
            <w:vAlign w:val="center"/>
          </w:tcPr>
          <w:p>
            <w:pPr>
              <w:snapToGrid w:val="0"/>
              <w:jc w:val="left"/>
            </w:pPr>
            <w:r>
              <w:rPr>
                <w:rFonts w:ascii="宋体" w:eastAsia="宋体" w:hAnsi="宋体" w:cs="宋体"/>
                <w:b w:val="0"/>
                <w:i w:val="0"/>
                <w:color w:val="000000"/>
                <w:sz w:val="18"/>
              </w:rPr>
              <w:t xml:space="preserve">其他资源勘探工业信息等支出</w:t>
            </w:r>
          </w:p>
        </w:tc>
        <w:tc>
          <w:tcPr>
            <w:tcW w:w="1520" w:type="dxa"/>
            <w:tcBorders/>
            <w:vAlign w:val="center"/>
          </w:tcPr>
          <w:p>
            <w:pPr>
              <w:snapToGrid w:val="0"/>
              <w:jc w:val="right"/>
            </w:pPr>
            <w:r>
              <w:rPr>
                <w:rFonts w:ascii="宋体" w:eastAsia="宋体" w:hAnsi="宋体" w:cs="宋体"/>
                <w:b w:val="0"/>
                <w:i w:val="0"/>
                <w:color w:val="000000"/>
                <w:sz w:val="18"/>
              </w:rPr>
              <w:t xml:space="preserve">12,650.61</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12,650.61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2159999</w:t>
            </w:r>
          </w:p>
        </w:tc>
        <w:tc>
          <w:tcPr>
            <w:tcW w:w="3320" w:type="dxa"/>
            <w:tcBorders/>
            <w:vAlign w:val="center"/>
          </w:tcPr>
          <w:p>
            <w:pPr>
              <w:snapToGrid w:val="0"/>
              <w:jc w:val="left"/>
            </w:pPr>
            <w:r>
              <w:rPr>
                <w:rFonts w:ascii="宋体" w:eastAsia="宋体" w:hAnsi="宋体" w:cs="宋体"/>
                <w:b w:val="0"/>
                <w:i w:val="0"/>
                <w:color w:val="000000"/>
                <w:sz w:val="18"/>
              </w:rPr>
              <w:t xml:space="preserve">其他资源勘探工业信息等支出</w:t>
            </w:r>
          </w:p>
        </w:tc>
        <w:tc>
          <w:tcPr>
            <w:tcW w:w="1520" w:type="dxa"/>
            <w:tcBorders/>
            <w:vAlign w:val="center"/>
          </w:tcPr>
          <w:p>
            <w:pPr>
              <w:snapToGrid w:val="0"/>
              <w:jc w:val="right"/>
            </w:pPr>
            <w:r>
              <w:rPr>
                <w:rFonts w:ascii="宋体" w:eastAsia="宋体" w:hAnsi="宋体" w:cs="宋体"/>
                <w:b w:val="0"/>
                <w:i w:val="0"/>
                <w:color w:val="000000"/>
                <w:sz w:val="18"/>
              </w:rPr>
              <w:t xml:space="preserve">12,650.61</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12,650.61</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216</w:t>
            </w:r>
          </w:p>
        </w:tc>
        <w:tc>
          <w:tcPr>
            <w:tcW w:w="3320" w:type="dxa"/>
            <w:tcBorders/>
            <w:vAlign w:val="center"/>
          </w:tcPr>
          <w:p>
            <w:pPr>
              <w:snapToGrid w:val="0"/>
              <w:jc w:val="left"/>
            </w:pPr>
            <w:r>
              <w:rPr>
                <w:rFonts w:ascii="宋体" w:eastAsia="宋体" w:hAnsi="宋体" w:cs="宋体"/>
                <w:b w:val="0"/>
                <w:i w:val="0"/>
                <w:color w:val="000000"/>
                <w:sz w:val="18"/>
              </w:rPr>
              <w:t xml:space="preserve">商业服务业等支出</w:t>
            </w: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21602</w:t>
            </w:r>
          </w:p>
        </w:tc>
        <w:tc>
          <w:tcPr>
            <w:tcW w:w="3320" w:type="dxa"/>
            <w:tcBorders/>
            <w:vAlign w:val="center"/>
          </w:tcPr>
          <w:p>
            <w:pPr>
              <w:snapToGrid w:val="0"/>
              <w:jc w:val="left"/>
            </w:pPr>
            <w:r>
              <w:rPr>
                <w:rFonts w:ascii="宋体" w:eastAsia="宋体" w:hAnsi="宋体" w:cs="宋体"/>
                <w:b w:val="0"/>
                <w:i w:val="0"/>
                <w:color w:val="000000"/>
                <w:sz w:val="18"/>
              </w:rPr>
              <w:t xml:space="preserve">商业流通事务</w:t>
            </w: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2160299</w:t>
            </w:r>
          </w:p>
        </w:tc>
        <w:tc>
          <w:tcPr>
            <w:tcW w:w="3320" w:type="dxa"/>
            <w:tcBorders/>
            <w:vAlign w:val="center"/>
          </w:tcPr>
          <w:p>
            <w:pPr>
              <w:snapToGrid w:val="0"/>
              <w:jc w:val="left"/>
            </w:pPr>
            <w:r>
              <w:rPr>
                <w:rFonts w:ascii="宋体" w:eastAsia="宋体" w:hAnsi="宋体" w:cs="宋体"/>
                <w:b w:val="0"/>
                <w:i w:val="0"/>
                <w:color w:val="000000"/>
                <w:sz w:val="18"/>
              </w:rPr>
              <w:t xml:space="preserve">其他商业流通事务支出</w:t>
            </w: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snapToGrid w:val="0"/>
              <w:jc w:val="right"/>
            </w:pPr>
            <w:r>
              <w:rPr>
                <w:rFonts w:ascii="宋体" w:eastAsia="宋体" w:hAnsi="宋体" w:cs="宋体"/>
                <w:b w:val="0"/>
                <w:i w:val="0"/>
                <w:color w:val="000000"/>
                <w:sz w:val="18"/>
              </w:rPr>
              <w:t xml:space="preserve">404.32</w:t>
            </w: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221</w:t>
            </w:r>
          </w:p>
        </w:tc>
        <w:tc>
          <w:tcPr>
            <w:tcW w:w="3320" w:type="dxa"/>
            <w:tcBorders/>
            <w:vAlign w:val="center"/>
          </w:tcPr>
          <w:p>
            <w:pPr>
              <w:snapToGrid w:val="0"/>
              <w:jc w:val="left"/>
            </w:pPr>
            <w:r>
              <w:rPr>
                <w:rFonts w:ascii="宋体" w:eastAsia="宋体" w:hAnsi="宋体" w:cs="宋体"/>
                <w:b w:val="0"/>
                <w:i w:val="0"/>
                <w:color w:val="000000"/>
                <w:sz w:val="18"/>
              </w:rPr>
              <w:t xml:space="preserve">住房保障支出</w:t>
            </w:r>
          </w:p>
        </w:tc>
        <w:tc>
          <w:tcPr>
            <w:tcW w:w="1520" w:type="dxa"/>
            <w:tcBorders/>
            <w:vAlign w:val="center"/>
          </w:tcPr>
          <w:p>
            <w:pPr>
              <w:snapToGrid w:val="0"/>
              <w:jc w:val="right"/>
            </w:pPr>
            <w:r>
              <w:rPr>
                <w:rFonts w:ascii="宋体" w:eastAsia="宋体" w:hAnsi="宋体" w:cs="宋体"/>
                <w:b w:val="0"/>
                <w:i w:val="0"/>
                <w:color w:val="000000"/>
                <w:sz w:val="18"/>
              </w:rPr>
              <w:t xml:space="preserve">269.16</w:t>
            </w:r>
          </w:p>
        </w:tc>
        <w:tc>
          <w:tcPr>
            <w:tcW w:w="1520" w:type="dxa"/>
            <w:tcBorders/>
            <w:vAlign w:val="center"/>
          </w:tcPr>
          <w:p>
            <w:pPr>
              <w:snapToGrid w:val="0"/>
              <w:jc w:val="right"/>
            </w:pPr>
            <w:r>
              <w:rPr>
                <w:rFonts w:ascii="宋体" w:eastAsia="宋体" w:hAnsi="宋体" w:cs="宋体"/>
                <w:b w:val="0"/>
                <w:i w:val="0"/>
                <w:color w:val="000000"/>
                <w:sz w:val="18"/>
              </w:rPr>
              <w:t xml:space="preserve">269.16</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22102</w:t>
            </w:r>
          </w:p>
        </w:tc>
        <w:tc>
          <w:tcPr>
            <w:tcW w:w="3320" w:type="dxa"/>
            <w:tcBorders/>
            <w:vAlign w:val="center"/>
          </w:tcPr>
          <w:p>
            <w:pPr>
              <w:snapToGrid w:val="0"/>
              <w:jc w:val="left"/>
            </w:pPr>
            <w:r>
              <w:rPr>
                <w:rFonts w:ascii="宋体" w:eastAsia="宋体" w:hAnsi="宋体" w:cs="宋体"/>
                <w:b w:val="0"/>
                <w:i w:val="0"/>
                <w:color w:val="000000"/>
                <w:sz w:val="18"/>
              </w:rPr>
              <w:t xml:space="preserve">住房改革支出</w:t>
            </w:r>
          </w:p>
        </w:tc>
        <w:tc>
          <w:tcPr>
            <w:tcW w:w="1520" w:type="dxa"/>
            <w:tcBorders/>
            <w:vAlign w:val="center"/>
          </w:tcPr>
          <w:p>
            <w:pPr>
              <w:snapToGrid w:val="0"/>
              <w:jc w:val="right"/>
            </w:pPr>
            <w:r>
              <w:rPr>
                <w:rFonts w:ascii="宋体" w:eastAsia="宋体" w:hAnsi="宋体" w:cs="宋体"/>
                <w:b w:val="0"/>
                <w:i w:val="0"/>
                <w:color w:val="000000"/>
                <w:sz w:val="18"/>
              </w:rPr>
              <w:t xml:space="preserve">269.16</w:t>
            </w:r>
          </w:p>
        </w:tc>
        <w:tc>
          <w:tcPr>
            <w:tcW w:w="1520" w:type="dxa"/>
            <w:tcBorders/>
            <w:vAlign w:val="center"/>
          </w:tcPr>
          <w:p>
            <w:pPr>
              <w:snapToGrid w:val="0"/>
              <w:jc w:val="right"/>
            </w:pPr>
            <w:r>
              <w:rPr>
                <w:rFonts w:ascii="宋体" w:eastAsia="宋体" w:hAnsi="宋体" w:cs="宋体"/>
                <w:b w:val="0"/>
                <w:i w:val="0"/>
                <w:color w:val="000000"/>
                <w:sz w:val="18"/>
              </w:rPr>
              <w:t xml:space="preserve">269.16</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2210201</w:t>
            </w:r>
          </w:p>
        </w:tc>
        <w:tc>
          <w:tcPr>
            <w:tcW w:w="3320" w:type="dxa"/>
            <w:tcBorders/>
            <w:vAlign w:val="center"/>
          </w:tcPr>
          <w:p>
            <w:pPr>
              <w:snapToGrid w:val="0"/>
              <w:jc w:val="left"/>
            </w:pPr>
            <w:r>
              <w:rPr>
                <w:rFonts w:ascii="宋体" w:eastAsia="宋体" w:hAnsi="宋体" w:cs="宋体"/>
                <w:b w:val="0"/>
                <w:i w:val="0"/>
                <w:color w:val="000000"/>
                <w:sz w:val="18"/>
              </w:rPr>
              <w:t xml:space="preserve">住房公积金</w:t>
            </w:r>
          </w:p>
        </w:tc>
        <w:tc>
          <w:tcPr>
            <w:tcW w:w="1520" w:type="dxa"/>
            <w:tcBorders/>
            <w:vAlign w:val="center"/>
          </w:tcPr>
          <w:p>
            <w:pPr>
              <w:snapToGrid w:val="0"/>
              <w:jc w:val="right"/>
            </w:pPr>
            <w:r>
              <w:rPr>
                <w:rFonts w:ascii="宋体" w:eastAsia="宋体" w:hAnsi="宋体" w:cs="宋体"/>
                <w:b w:val="0"/>
                <w:i w:val="0"/>
                <w:color w:val="000000"/>
                <w:sz w:val="18"/>
              </w:rPr>
              <w:t xml:space="preserve">140.04</w:t>
            </w:r>
          </w:p>
        </w:tc>
        <w:tc>
          <w:tcPr>
            <w:tcW w:w="1520" w:type="dxa"/>
            <w:tcBorders/>
            <w:vAlign w:val="center"/>
          </w:tcPr>
          <w:p>
            <w:pPr>
              <w:snapToGrid w:val="0"/>
              <w:jc w:val="right"/>
            </w:pPr>
            <w:r>
              <w:rPr>
                <w:rFonts w:ascii="宋体" w:eastAsia="宋体" w:hAnsi="宋体" w:cs="宋体"/>
                <w:b w:val="0"/>
                <w:i w:val="0"/>
                <w:color w:val="000000"/>
                <w:sz w:val="18"/>
              </w:rPr>
              <w:t xml:space="preserve">140.04</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2210202</w:t>
            </w:r>
          </w:p>
        </w:tc>
        <w:tc>
          <w:tcPr>
            <w:tcW w:w="3320" w:type="dxa"/>
            <w:tcBorders/>
            <w:vAlign w:val="center"/>
          </w:tcPr>
          <w:p>
            <w:pPr>
              <w:snapToGrid w:val="0"/>
              <w:jc w:val="left"/>
            </w:pPr>
            <w:r>
              <w:rPr>
                <w:rFonts w:ascii="宋体" w:eastAsia="宋体" w:hAnsi="宋体" w:cs="宋体"/>
                <w:b w:val="0"/>
                <w:i w:val="0"/>
                <w:color w:val="000000"/>
                <w:sz w:val="18"/>
              </w:rPr>
              <w:t xml:space="preserve">提租补贴</w:t>
            </w:r>
          </w:p>
        </w:tc>
        <w:tc>
          <w:tcPr>
            <w:tcW w:w="1520" w:type="dxa"/>
            <w:tcBorders/>
            <w:vAlign w:val="center"/>
          </w:tcPr>
          <w:p>
            <w:pPr>
              <w:snapToGrid w:val="0"/>
              <w:jc w:val="right"/>
            </w:pPr>
            <w:r>
              <w:rPr>
                <w:rFonts w:ascii="宋体" w:eastAsia="宋体" w:hAnsi="宋体" w:cs="宋体"/>
                <w:b w:val="0"/>
                <w:i w:val="0"/>
                <w:color w:val="000000"/>
                <w:sz w:val="18"/>
              </w:rPr>
              <w:t xml:space="preserve">117.42</w:t>
            </w:r>
          </w:p>
        </w:tc>
        <w:tc>
          <w:tcPr>
            <w:tcW w:w="1520" w:type="dxa"/>
            <w:tcBorders/>
            <w:vAlign w:val="center"/>
          </w:tcPr>
          <w:p>
            <w:pPr>
              <w:snapToGrid w:val="0"/>
              <w:jc w:val="right"/>
            </w:pPr>
            <w:r>
              <w:rPr>
                <w:rFonts w:ascii="宋体" w:eastAsia="宋体" w:hAnsi="宋体" w:cs="宋体"/>
                <w:b w:val="0"/>
                <w:i w:val="0"/>
                <w:color w:val="000000"/>
                <w:sz w:val="18"/>
              </w:rPr>
              <w:t xml:space="preserve">117.42</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840" w:type="dxa"/>
            <w:tcBorders/>
            <w:vAlign w:val="center"/>
          </w:tcPr>
          <w:p>
            <w:pPr>
              <w:snapToGrid w:val="0"/>
              <w:jc w:val="left"/>
            </w:pPr>
            <w:r>
              <w:rPr>
                <w:rFonts w:ascii="宋体" w:eastAsia="宋体" w:hAnsi="宋体" w:cs="宋体"/>
                <w:b w:val="0"/>
                <w:i w:val="0"/>
                <w:color w:val="000000"/>
                <w:sz w:val="18"/>
              </w:rPr>
              <w:t xml:space="preserve">2210203</w:t>
            </w:r>
          </w:p>
        </w:tc>
        <w:tc>
          <w:tcPr>
            <w:tcW w:w="3320" w:type="dxa"/>
            <w:tcBorders/>
            <w:vAlign w:val="center"/>
          </w:tcPr>
          <w:p>
            <w:pPr>
              <w:snapToGrid w:val="0"/>
              <w:jc w:val="left"/>
            </w:pPr>
            <w:r>
              <w:rPr>
                <w:rFonts w:ascii="宋体" w:eastAsia="宋体" w:hAnsi="宋体" w:cs="宋体"/>
                <w:b w:val="0"/>
                <w:i w:val="0"/>
                <w:color w:val="000000"/>
                <w:sz w:val="18"/>
              </w:rPr>
              <w:t xml:space="preserve">购房补贴</w:t>
            </w:r>
          </w:p>
        </w:tc>
        <w:tc>
          <w:tcPr>
            <w:tcW w:w="1520" w:type="dxa"/>
            <w:tcBorders/>
            <w:vAlign w:val="center"/>
          </w:tcPr>
          <w:p>
            <w:pPr>
              <w:snapToGrid w:val="0"/>
              <w:jc w:val="right"/>
            </w:pPr>
            <w:r>
              <w:rPr>
                <w:rFonts w:ascii="宋体" w:eastAsia="宋体" w:hAnsi="宋体" w:cs="宋体"/>
                <w:b w:val="0"/>
                <w:i w:val="0"/>
                <w:color w:val="000000"/>
                <w:sz w:val="18"/>
              </w:rPr>
              <w:t xml:space="preserve">11.70</w:t>
            </w:r>
          </w:p>
        </w:tc>
        <w:tc>
          <w:tcPr>
            <w:tcW w:w="1520" w:type="dxa"/>
            <w:tcBorders/>
            <w:vAlign w:val="center"/>
          </w:tcPr>
          <w:p>
            <w:pPr>
              <w:snapToGrid w:val="0"/>
              <w:jc w:val="right"/>
            </w:pPr>
            <w:r>
              <w:rPr>
                <w:rFonts w:ascii="宋体" w:eastAsia="宋体" w:hAnsi="宋体" w:cs="宋体"/>
                <w:b w:val="0"/>
                <w:i w:val="0"/>
                <w:color w:val="000000"/>
                <w:sz w:val="18"/>
              </w:rPr>
              <w:t xml:space="preserve">11.70</w:t>
            </w:r>
          </w:p>
        </w:tc>
        <w:tc>
          <w:tcPr>
            <w:tcW w:w="1520" w:type="dxa"/>
            <w:tcBorders/>
            <w:vAlign w:val="center"/>
          </w:tcPr>
          <w:p>
            <w:pPr/>
          </w:p>
        </w:tc>
        <w:tc>
          <w:tcPr>
            <w:tcW w:w="1520" w:type="dxa"/>
            <w:tcBorders/>
            <w:vAlign w:val="center"/>
          </w:tcPr>
          <w:p>
            <w:pPr/>
          </w:p>
        </w:tc>
        <w:tc>
          <w:tcPr>
            <w:tcW w:w="1520" w:type="dxa"/>
            <w:tcBorders/>
            <w:vAlign w:val="center"/>
          </w:tcPr>
          <w:p>
            <w:pPr/>
          </w:p>
        </w:tc>
        <w:tc>
          <w:tcPr>
            <w:tcW w:w="1533" w:type="dxa"/>
            <w:tcBorders/>
            <w:vAlign w:val="center"/>
          </w:tcPr>
          <w:p>
            <w:pPr/>
          </w:p>
        </w:tc>
      </w:tr>
      <w:tr>
        <w:trPr>
          <w:trHeight w:hRule="exact" w:val="381"/>
          <w:jc w:val="center"/>
        </w:trPr>
        <w:tc>
          <w:tcPr>
            <w:tcW w:w="13293" w:type="dxa"/>
            <w:gridSpan w:val="8"/>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8"/>
              </w:rPr>
              <w:t xml:space="preserve">注：本表反映本年度各项支出情况。</w:t>
            </w: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9" w:name="_Toc23589"/>
      <w:r>
        <w:rPr>
          <w:rFonts w:ascii="黑体" w:eastAsia="黑体" w:hAnsi="黑体" w:hint="eastAsia"/>
          <w:sz w:val="32"/>
          <w:szCs w:val="32"/>
          <w:lang w:eastAsia="zh-CN"/>
        </w:rPr>
        <w:t xml:space="preserve">四、财政拨款收入支出决算总表</w:t>
      </w:r>
      <w:bookmarkEnd w:id="9"/>
    </w:p>
    <w:p>
      <w:pPr>
        <w:pStyle w:val="BodyText"/>
        <w:jc w:val="center"/>
        <w:rPr>
          <w:rFonts w:ascii="黑体" w:eastAsia="黑体" w:hAnsi="仿宋" w:hint="eastAsia"/>
          <w:sz w:val="32"/>
          <w:szCs w:val="32"/>
        </w:rPr>
      </w:pPr>
      <w:r>
        <w:rPr>
          <w:rFonts w:ascii="黑体" w:eastAsia="黑体" w:hAnsi="仿宋"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公开04表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620"/>
        <w:gridCol w:w="460"/>
        <w:gridCol w:w="1340"/>
        <w:gridCol w:w="2940"/>
        <w:gridCol w:w="460"/>
        <w:gridCol w:w="1340"/>
        <w:gridCol w:w="1340"/>
        <w:gridCol w:w="1340"/>
        <w:gridCol w:w="1453"/>
      </w:tblGrid>
      <w:tr>
        <w:trPr>
          <w:trHeight w:hRule="exact" w:val="361"/>
          <w:jc w:val="center"/>
        </w:trPr>
        <w:tc>
          <w:tcPr>
            <w:tcW w:w="4420" w:type="dxa"/>
            <w:gridSpan w:val="3"/>
            <w:vAlign w:val="center"/>
          </w:tcPr>
          <w:p>
            <w:pPr>
              <w:snapToGrid w:val="0"/>
              <w:jc w:val="center"/>
            </w:pPr>
            <w:r>
              <w:rPr>
                <w:rFonts w:ascii="宋体" w:eastAsia="宋体" w:hAnsi="宋体" w:cs="宋体"/>
                <w:b w:val="0"/>
                <w:i w:val="0"/>
                <w:color w:val="000000"/>
                <w:sz w:val="17"/>
              </w:rPr>
              <w:t xml:space="preserve">收     入</w:t>
            </w:r>
          </w:p>
        </w:tc>
        <w:tc>
          <w:tcPr>
            <w:tcW w:w="8873" w:type="dxa"/>
            <w:gridSpan w:val="6"/>
            <w:vAlign w:val="center"/>
          </w:tcPr>
          <w:p>
            <w:pPr>
              <w:snapToGrid w:val="0"/>
              <w:jc w:val="center"/>
            </w:pPr>
            <w:r>
              <w:rPr>
                <w:rFonts w:ascii="宋体" w:eastAsia="宋体" w:hAnsi="宋体" w:cs="宋体"/>
                <w:b w:val="0"/>
                <w:i w:val="0"/>
                <w:color w:val="000000"/>
                <w:sz w:val="17"/>
              </w:rPr>
              <w:t xml:space="preserve">支     出</w:t>
            </w:r>
          </w:p>
        </w:tc>
      </w:tr>
      <w:tr>
        <w:trPr>
          <w:trHeight w:hRule="exact" w:val="721"/>
          <w:jc w:val="center"/>
        </w:trPr>
        <w:tc>
          <w:tcPr>
            <w:tcW w:w="2620" w:type="dxa"/>
            <w:tcBorders/>
            <w:vAlign w:val="center"/>
          </w:tcPr>
          <w:p>
            <w:pPr>
              <w:snapToGrid w:val="0"/>
              <w:jc w:val="center"/>
            </w:pPr>
            <w:r>
              <w:rPr>
                <w:rFonts w:ascii="宋体" w:eastAsia="宋体" w:hAnsi="宋体" w:cs="宋体"/>
                <w:b w:val="0"/>
                <w:i w:val="0"/>
                <w:color w:val="000000"/>
                <w:sz w:val="17"/>
              </w:rPr>
              <w:t xml:space="preserve">项目</w:t>
            </w:r>
          </w:p>
        </w:tc>
        <w:tc>
          <w:tcPr>
            <w:tcW w:w="460" w:type="dxa"/>
            <w:tcBorders/>
            <w:vAlign w:val="center"/>
          </w:tcPr>
          <w:p>
            <w:pPr>
              <w:snapToGrid w:val="0"/>
              <w:jc w:val="center"/>
            </w:pPr>
            <w:r>
              <w:rPr>
                <w:rFonts w:ascii="宋体" w:eastAsia="宋体" w:hAnsi="宋体" w:cs="宋体"/>
                <w:b w:val="0"/>
                <w:i w:val="0"/>
                <w:color w:val="000000"/>
                <w:sz w:val="17"/>
              </w:rPr>
              <w:t xml:space="preserve">行次</w:t>
            </w:r>
          </w:p>
        </w:tc>
        <w:tc>
          <w:tcPr>
            <w:tcW w:w="1340" w:type="dxa"/>
            <w:tcBorders/>
            <w:vAlign w:val="center"/>
          </w:tcPr>
          <w:p>
            <w:pPr>
              <w:snapToGrid w:val="0"/>
              <w:jc w:val="center"/>
            </w:pPr>
            <w:r>
              <w:rPr>
                <w:rFonts w:ascii="宋体" w:eastAsia="宋体" w:hAnsi="宋体" w:cs="宋体"/>
                <w:b w:val="0"/>
                <w:i w:val="0"/>
                <w:color w:val="000000"/>
                <w:sz w:val="17"/>
              </w:rPr>
              <w:t xml:space="preserve">金额</w:t>
            </w:r>
          </w:p>
        </w:tc>
        <w:tc>
          <w:tcPr>
            <w:tcW w:w="2940" w:type="dxa"/>
            <w:tcBorders/>
            <w:vAlign w:val="center"/>
          </w:tcPr>
          <w:p>
            <w:pPr>
              <w:snapToGrid w:val="0"/>
              <w:jc w:val="center"/>
            </w:pPr>
            <w:r>
              <w:rPr>
                <w:rFonts w:ascii="宋体" w:eastAsia="宋体" w:hAnsi="宋体" w:cs="宋体"/>
                <w:b w:val="0"/>
                <w:i w:val="0"/>
                <w:color w:val="000000"/>
                <w:sz w:val="17"/>
              </w:rPr>
              <w:t xml:space="preserve">项目</w:t>
            </w:r>
          </w:p>
        </w:tc>
        <w:tc>
          <w:tcPr>
            <w:tcW w:w="460" w:type="dxa"/>
            <w:tcBorders/>
            <w:vAlign w:val="center"/>
          </w:tcPr>
          <w:p>
            <w:pPr>
              <w:snapToGrid w:val="0"/>
              <w:jc w:val="center"/>
            </w:pPr>
            <w:r>
              <w:rPr>
                <w:rFonts w:ascii="宋体" w:eastAsia="宋体" w:hAnsi="宋体" w:cs="宋体"/>
                <w:b w:val="0"/>
                <w:i w:val="0"/>
                <w:color w:val="000000"/>
                <w:sz w:val="17"/>
              </w:rPr>
              <w:t xml:space="preserve">行次</w:t>
            </w:r>
          </w:p>
        </w:tc>
        <w:tc>
          <w:tcPr>
            <w:tcW w:w="1340" w:type="dxa"/>
            <w:tcBorders/>
            <w:vAlign w:val="center"/>
          </w:tcPr>
          <w:p>
            <w:pPr>
              <w:snapToGrid w:val="0"/>
              <w:jc w:val="center"/>
            </w:pPr>
            <w:r>
              <w:rPr>
                <w:rFonts w:ascii="宋体" w:eastAsia="宋体" w:hAnsi="宋体" w:cs="宋体"/>
                <w:b w:val="0"/>
                <w:i w:val="0"/>
                <w:color w:val="000000"/>
                <w:sz w:val="17"/>
              </w:rPr>
              <w:t xml:space="preserve">合计</w:t>
            </w:r>
          </w:p>
        </w:tc>
        <w:tc>
          <w:tcPr>
            <w:tcW w:w="1340" w:type="dxa"/>
            <w:tcBorders/>
            <w:vAlign w:val="center"/>
          </w:tcPr>
          <w:p>
            <w:pPr>
              <w:snapToGrid w:val="0"/>
              <w:jc w:val="center"/>
            </w:pPr>
            <w:r>
              <w:rPr>
                <w:rFonts w:ascii="宋体" w:eastAsia="宋体" w:hAnsi="宋体" w:cs="宋体"/>
                <w:b w:val="0"/>
                <w:i w:val="0"/>
                <w:color w:val="000000"/>
                <w:sz w:val="17"/>
              </w:rPr>
              <w:t xml:space="preserve">一般公共预算财政拨款</w:t>
            </w:r>
          </w:p>
        </w:tc>
        <w:tc>
          <w:tcPr>
            <w:tcW w:w="1340" w:type="dxa"/>
            <w:tcBorders/>
            <w:vAlign w:val="center"/>
          </w:tcPr>
          <w:p>
            <w:pPr>
              <w:snapToGrid w:val="0"/>
              <w:jc w:val="center"/>
            </w:pPr>
            <w:r>
              <w:rPr>
                <w:rFonts w:ascii="宋体" w:eastAsia="宋体" w:hAnsi="宋体" w:cs="宋体"/>
                <w:b w:val="0"/>
                <w:i w:val="0"/>
                <w:color w:val="000000"/>
                <w:sz w:val="17"/>
              </w:rPr>
              <w:t xml:space="preserve">政府性基金预算财政拨款</w:t>
            </w:r>
          </w:p>
        </w:tc>
        <w:tc>
          <w:tcPr>
            <w:tcW w:w="1453" w:type="dxa"/>
            <w:tcBorders/>
            <w:vAlign w:val="center"/>
          </w:tcPr>
          <w:p>
            <w:pPr>
              <w:snapToGrid w:val="0"/>
              <w:jc w:val="center"/>
            </w:pPr>
            <w:r>
              <w:rPr>
                <w:rFonts w:ascii="宋体" w:eastAsia="宋体" w:hAnsi="宋体" w:cs="宋体"/>
                <w:b w:val="0"/>
                <w:i w:val="0"/>
                <w:color w:val="000000"/>
                <w:sz w:val="17"/>
              </w:rPr>
              <w:t xml:space="preserve">国有资本经营预算财政拨款</w:t>
            </w:r>
          </w:p>
        </w:tc>
      </w:tr>
      <w:tr>
        <w:trPr>
          <w:trHeight w:hRule="exact" w:val="361"/>
          <w:jc w:val="center"/>
        </w:trPr>
        <w:tc>
          <w:tcPr>
            <w:tcW w:w="2620" w:type="dxa"/>
            <w:tcBorders/>
            <w:vAlign w:val="center"/>
          </w:tcPr>
          <w:p>
            <w:pPr>
              <w:snapToGrid w:val="0"/>
              <w:jc w:val="center"/>
            </w:pPr>
            <w:r>
              <w:rPr>
                <w:rFonts w:ascii="宋体" w:eastAsia="宋体" w:hAnsi="宋体" w:cs="宋体"/>
                <w:b w:val="0"/>
                <w:i w:val="0"/>
                <w:color w:val="000000"/>
                <w:sz w:val="17"/>
              </w:rPr>
              <w:t xml:space="preserve">栏次</w:t>
            </w:r>
          </w:p>
        </w:tc>
        <w:tc>
          <w:tcPr>
            <w:tcW w:w="460" w:type="dxa"/>
            <w:tcBorders/>
            <w:vAlign w:val="center"/>
          </w:tcPr>
          <w:p>
            <w:pPr/>
          </w:p>
        </w:tc>
        <w:tc>
          <w:tcPr>
            <w:tcW w:w="1340" w:type="dxa"/>
            <w:tcBorders/>
            <w:vAlign w:val="center"/>
          </w:tcPr>
          <w:p>
            <w:pPr>
              <w:snapToGrid w:val="0"/>
              <w:jc w:val="center"/>
            </w:pPr>
            <w:r>
              <w:rPr>
                <w:rFonts w:ascii="宋体" w:eastAsia="宋体" w:hAnsi="宋体" w:cs="宋体"/>
                <w:b w:val="0"/>
                <w:i w:val="0"/>
                <w:color w:val="000000"/>
                <w:sz w:val="17"/>
              </w:rPr>
              <w:t xml:space="preserve">1</w:t>
            </w:r>
          </w:p>
        </w:tc>
        <w:tc>
          <w:tcPr>
            <w:tcW w:w="2940" w:type="dxa"/>
            <w:tcBorders/>
            <w:vAlign w:val="center"/>
          </w:tcPr>
          <w:p>
            <w:pPr>
              <w:snapToGrid w:val="0"/>
              <w:jc w:val="center"/>
            </w:pPr>
            <w:r>
              <w:rPr>
                <w:rFonts w:ascii="宋体" w:eastAsia="宋体" w:hAnsi="宋体" w:cs="宋体"/>
                <w:b w:val="0"/>
                <w:i w:val="0"/>
                <w:color w:val="000000"/>
                <w:sz w:val="17"/>
              </w:rPr>
              <w:t xml:space="preserve">栏次</w:t>
            </w:r>
          </w:p>
        </w:tc>
        <w:tc>
          <w:tcPr>
            <w:tcW w:w="460" w:type="dxa"/>
            <w:tcBorders/>
            <w:vAlign w:val="center"/>
          </w:tcPr>
          <w:p>
            <w:pPr/>
          </w:p>
        </w:tc>
        <w:tc>
          <w:tcPr>
            <w:tcW w:w="1340" w:type="dxa"/>
            <w:tcBorders/>
            <w:vAlign w:val="center"/>
          </w:tcPr>
          <w:p>
            <w:pPr>
              <w:snapToGrid w:val="0"/>
              <w:jc w:val="center"/>
            </w:pPr>
            <w:r>
              <w:rPr>
                <w:rFonts w:ascii="宋体" w:eastAsia="宋体" w:hAnsi="宋体" w:cs="宋体"/>
                <w:b w:val="0"/>
                <w:i w:val="0"/>
                <w:color w:val="000000"/>
                <w:sz w:val="17"/>
              </w:rPr>
              <w:t xml:space="preserve">2</w:t>
            </w:r>
          </w:p>
        </w:tc>
        <w:tc>
          <w:tcPr>
            <w:tcW w:w="1340" w:type="dxa"/>
            <w:tcBorders/>
            <w:vAlign w:val="center"/>
          </w:tcPr>
          <w:p>
            <w:pPr>
              <w:snapToGrid w:val="0"/>
              <w:jc w:val="center"/>
            </w:pPr>
            <w:r>
              <w:rPr>
                <w:rFonts w:ascii="宋体" w:eastAsia="宋体" w:hAnsi="宋体" w:cs="宋体"/>
                <w:b w:val="0"/>
                <w:i w:val="0"/>
                <w:color w:val="000000"/>
                <w:sz w:val="17"/>
              </w:rPr>
              <w:t xml:space="preserve">3</w:t>
            </w:r>
          </w:p>
        </w:tc>
        <w:tc>
          <w:tcPr>
            <w:tcW w:w="1340" w:type="dxa"/>
            <w:tcBorders/>
            <w:vAlign w:val="center"/>
          </w:tcPr>
          <w:p>
            <w:pPr>
              <w:snapToGrid w:val="0"/>
              <w:jc w:val="center"/>
            </w:pPr>
            <w:r>
              <w:rPr>
                <w:rFonts w:ascii="宋体" w:eastAsia="宋体" w:hAnsi="宋体" w:cs="宋体"/>
                <w:b w:val="0"/>
                <w:i w:val="0"/>
                <w:color w:val="000000"/>
                <w:sz w:val="17"/>
              </w:rPr>
              <w:t xml:space="preserve">4</w:t>
            </w:r>
          </w:p>
        </w:tc>
        <w:tc>
          <w:tcPr>
            <w:tcW w:w="1453" w:type="dxa"/>
            <w:tcBorders/>
            <w:vAlign w:val="center"/>
          </w:tcPr>
          <w:p>
            <w:pPr>
              <w:snapToGrid w:val="0"/>
              <w:jc w:val="center"/>
            </w:pPr>
            <w:r>
              <w:rPr>
                <w:rFonts w:ascii="宋体" w:eastAsia="宋体" w:hAnsi="宋体" w:cs="宋体"/>
                <w:b w:val="0"/>
                <w:i w:val="0"/>
                <w:color w:val="000000"/>
                <w:sz w:val="17"/>
              </w:rPr>
              <w:t xml:space="preserve">5</w:t>
            </w: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一、一般公共预算财政拨款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1</w:t>
            </w:r>
          </w:p>
        </w:tc>
        <w:tc>
          <w:tcPr>
            <w:tcW w:w="1340" w:type="dxa"/>
            <w:tcBorders/>
            <w:vAlign w:val="center"/>
          </w:tcPr>
          <w:p>
            <w:pPr>
              <w:snapToGrid w:val="0"/>
              <w:jc w:val="right"/>
            </w:pPr>
            <w:r>
              <w:rPr>
                <w:rFonts w:ascii="宋体" w:eastAsia="宋体" w:hAnsi="宋体" w:cs="宋体"/>
                <w:b w:val="0"/>
                <w:i w:val="0"/>
                <w:color w:val="000000"/>
                <w:sz w:val="17"/>
              </w:rPr>
              <w:t xml:space="preserve">25,609.93</w:t>
            </w:r>
          </w:p>
        </w:tc>
        <w:tc>
          <w:tcPr>
            <w:tcW w:w="2940" w:type="dxa"/>
            <w:tcBorders/>
            <w:vAlign w:val="center"/>
          </w:tcPr>
          <w:p>
            <w:pPr>
              <w:snapToGrid w:val="0"/>
              <w:jc w:val="left"/>
            </w:pPr>
            <w:r>
              <w:rPr>
                <w:rFonts w:ascii="宋体" w:eastAsia="宋体" w:hAnsi="宋体" w:cs="宋体"/>
                <w:b w:val="0"/>
                <w:i w:val="0"/>
                <w:color w:val="000000"/>
                <w:sz w:val="17"/>
              </w:rPr>
              <w:t xml:space="preserve">一、一般公共服务支出</w:t>
            </w:r>
          </w:p>
        </w:tc>
        <w:tc>
          <w:tcPr>
            <w:tcW w:w="460" w:type="dxa"/>
            <w:tcBorders/>
            <w:vAlign w:val="center"/>
          </w:tcPr>
          <w:p>
            <w:pPr>
              <w:snapToGrid w:val="0"/>
              <w:jc w:val="center"/>
            </w:pPr>
            <w:r>
              <w:rPr>
                <w:rFonts w:ascii="宋体" w:eastAsia="宋体" w:hAnsi="宋体" w:cs="宋体"/>
                <w:b w:val="0"/>
                <w:i w:val="0"/>
                <w:color w:val="000000"/>
                <w:sz w:val="17"/>
              </w:rPr>
              <w:t xml:space="preserve">33</w:t>
            </w:r>
          </w:p>
        </w:tc>
        <w:tc>
          <w:tcPr>
            <w:tcW w:w="1340" w:type="dxa"/>
            <w:tcBorders/>
            <w:vAlign w:val="center"/>
          </w:tcPr>
          <w:p>
            <w:pPr>
              <w:snapToGrid w:val="0"/>
              <w:jc w:val="right"/>
            </w:pPr>
            <w:r>
              <w:rPr>
                <w:rFonts w:ascii="宋体" w:eastAsia="宋体" w:hAnsi="宋体" w:cs="宋体"/>
                <w:b w:val="0"/>
                <w:i w:val="0"/>
                <w:color w:val="000000"/>
                <w:sz w:val="17"/>
              </w:rPr>
              <w:t xml:space="preserve">7,381.46</w:t>
            </w:r>
          </w:p>
        </w:tc>
        <w:tc>
          <w:tcPr>
            <w:tcW w:w="1340" w:type="dxa"/>
            <w:tcBorders/>
            <w:vAlign w:val="center"/>
          </w:tcPr>
          <w:p>
            <w:pPr>
              <w:snapToGrid w:val="0"/>
              <w:jc w:val="right"/>
            </w:pPr>
            <w:r>
              <w:rPr>
                <w:rFonts w:ascii="宋体" w:eastAsia="宋体" w:hAnsi="宋体" w:cs="宋体"/>
                <w:b w:val="0"/>
                <w:i w:val="0"/>
                <w:color w:val="000000"/>
                <w:sz w:val="17"/>
              </w:rPr>
              <w:t xml:space="preserve">7,381.46</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二、政府性基金预算财政拨款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2</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二、外交支出</w:t>
            </w:r>
          </w:p>
        </w:tc>
        <w:tc>
          <w:tcPr>
            <w:tcW w:w="460" w:type="dxa"/>
            <w:tcBorders/>
            <w:vAlign w:val="center"/>
          </w:tcPr>
          <w:p>
            <w:pPr>
              <w:snapToGrid w:val="0"/>
              <w:jc w:val="center"/>
            </w:pPr>
            <w:r>
              <w:rPr>
                <w:rFonts w:ascii="宋体" w:eastAsia="宋体" w:hAnsi="宋体" w:cs="宋体"/>
                <w:b w:val="0"/>
                <w:i w:val="0"/>
                <w:color w:val="000000"/>
                <w:sz w:val="17"/>
              </w:rPr>
              <w:t xml:space="preserve">34</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三、国有资本经营预算财政拨款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3</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三、国防支出</w:t>
            </w:r>
          </w:p>
        </w:tc>
        <w:tc>
          <w:tcPr>
            <w:tcW w:w="460" w:type="dxa"/>
            <w:tcBorders/>
            <w:vAlign w:val="center"/>
          </w:tcPr>
          <w:p>
            <w:pPr>
              <w:snapToGrid w:val="0"/>
              <w:jc w:val="center"/>
            </w:pPr>
            <w:r>
              <w:rPr>
                <w:rFonts w:ascii="宋体" w:eastAsia="宋体" w:hAnsi="宋体" w:cs="宋体"/>
                <w:b w:val="0"/>
                <w:i w:val="0"/>
                <w:color w:val="000000"/>
                <w:sz w:val="17"/>
              </w:rPr>
              <w:t xml:space="preserve">35</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4</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四、公共安全支出</w:t>
            </w:r>
          </w:p>
        </w:tc>
        <w:tc>
          <w:tcPr>
            <w:tcW w:w="460" w:type="dxa"/>
            <w:tcBorders/>
            <w:vAlign w:val="center"/>
          </w:tcPr>
          <w:p>
            <w:pPr>
              <w:snapToGrid w:val="0"/>
              <w:jc w:val="center"/>
            </w:pPr>
            <w:r>
              <w:rPr>
                <w:rFonts w:ascii="宋体" w:eastAsia="宋体" w:hAnsi="宋体" w:cs="宋体"/>
                <w:b w:val="0"/>
                <w:i w:val="0"/>
                <w:color w:val="000000"/>
                <w:sz w:val="17"/>
              </w:rPr>
              <w:t xml:space="preserve">36</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5</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五、教育支出</w:t>
            </w:r>
          </w:p>
        </w:tc>
        <w:tc>
          <w:tcPr>
            <w:tcW w:w="460" w:type="dxa"/>
            <w:tcBorders/>
            <w:vAlign w:val="center"/>
          </w:tcPr>
          <w:p>
            <w:pPr>
              <w:snapToGrid w:val="0"/>
              <w:jc w:val="center"/>
            </w:pPr>
            <w:r>
              <w:rPr>
                <w:rFonts w:ascii="宋体" w:eastAsia="宋体" w:hAnsi="宋体" w:cs="宋体"/>
                <w:b w:val="0"/>
                <w:i w:val="0"/>
                <w:color w:val="000000"/>
                <w:sz w:val="17"/>
              </w:rPr>
              <w:t xml:space="preserve">37</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6</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六、科学技术支出</w:t>
            </w:r>
          </w:p>
        </w:tc>
        <w:tc>
          <w:tcPr>
            <w:tcW w:w="460" w:type="dxa"/>
            <w:tcBorders/>
            <w:vAlign w:val="center"/>
          </w:tcPr>
          <w:p>
            <w:pPr>
              <w:snapToGrid w:val="0"/>
              <w:jc w:val="center"/>
            </w:pPr>
            <w:r>
              <w:rPr>
                <w:rFonts w:ascii="宋体" w:eastAsia="宋体" w:hAnsi="宋体" w:cs="宋体"/>
                <w:b w:val="0"/>
                <w:i w:val="0"/>
                <w:color w:val="000000"/>
                <w:sz w:val="17"/>
              </w:rPr>
              <w:t xml:space="preserve">38</w:t>
            </w:r>
          </w:p>
        </w:tc>
        <w:tc>
          <w:tcPr>
            <w:tcW w:w="1340" w:type="dxa"/>
            <w:tcBorders/>
            <w:vAlign w:val="center"/>
          </w:tcPr>
          <w:p>
            <w:pPr>
              <w:snapToGrid w:val="0"/>
              <w:jc w:val="right"/>
            </w:pPr>
            <w:r>
              <w:rPr>
                <w:rFonts w:ascii="宋体" w:eastAsia="宋体" w:hAnsi="宋体" w:cs="宋体"/>
                <w:b w:val="0"/>
                <w:i w:val="0"/>
                <w:color w:val="000000"/>
                <w:sz w:val="17"/>
              </w:rPr>
              <w:t xml:space="preserve">1,118.11</w:t>
            </w:r>
          </w:p>
        </w:tc>
        <w:tc>
          <w:tcPr>
            <w:tcW w:w="1340" w:type="dxa"/>
            <w:tcBorders/>
            <w:vAlign w:val="center"/>
          </w:tcPr>
          <w:p>
            <w:pPr>
              <w:snapToGrid w:val="0"/>
              <w:jc w:val="right"/>
            </w:pPr>
            <w:r>
              <w:rPr>
                <w:rFonts w:ascii="宋体" w:eastAsia="宋体" w:hAnsi="宋体" w:cs="宋体"/>
                <w:b w:val="0"/>
                <w:i w:val="0"/>
                <w:color w:val="000000"/>
                <w:sz w:val="17"/>
              </w:rPr>
              <w:t xml:space="preserve">1,118.11</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7</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七、文化旅游体育与传媒支出</w:t>
            </w:r>
          </w:p>
        </w:tc>
        <w:tc>
          <w:tcPr>
            <w:tcW w:w="460" w:type="dxa"/>
            <w:tcBorders/>
            <w:vAlign w:val="center"/>
          </w:tcPr>
          <w:p>
            <w:pPr>
              <w:snapToGrid w:val="0"/>
              <w:jc w:val="center"/>
            </w:pPr>
            <w:r>
              <w:rPr>
                <w:rFonts w:ascii="宋体" w:eastAsia="宋体" w:hAnsi="宋体" w:cs="宋体"/>
                <w:b w:val="0"/>
                <w:i w:val="0"/>
                <w:color w:val="000000"/>
                <w:sz w:val="17"/>
              </w:rPr>
              <w:t xml:space="preserve">39</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8</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八、社会保障和就业支出</w:t>
            </w:r>
          </w:p>
        </w:tc>
        <w:tc>
          <w:tcPr>
            <w:tcW w:w="460" w:type="dxa"/>
            <w:tcBorders/>
            <w:vAlign w:val="center"/>
          </w:tcPr>
          <w:p>
            <w:pPr>
              <w:snapToGrid w:val="0"/>
              <w:jc w:val="center"/>
            </w:pPr>
            <w:r>
              <w:rPr>
                <w:rFonts w:ascii="宋体" w:eastAsia="宋体" w:hAnsi="宋体" w:cs="宋体"/>
                <w:b w:val="0"/>
                <w:i w:val="0"/>
                <w:color w:val="000000"/>
                <w:sz w:val="17"/>
              </w:rPr>
              <w:t xml:space="preserve">40</w:t>
            </w:r>
          </w:p>
        </w:tc>
        <w:tc>
          <w:tcPr>
            <w:tcW w:w="1340" w:type="dxa"/>
            <w:tcBorders/>
            <w:vAlign w:val="center"/>
          </w:tcPr>
          <w:p>
            <w:pPr>
              <w:snapToGrid w:val="0"/>
              <w:jc w:val="right"/>
            </w:pPr>
            <w:r>
              <w:rPr>
                <w:rFonts w:ascii="宋体" w:eastAsia="宋体" w:hAnsi="宋体" w:cs="宋体"/>
                <w:b w:val="0"/>
                <w:i w:val="0"/>
                <w:color w:val="000000"/>
                <w:sz w:val="17"/>
              </w:rPr>
              <w:t xml:space="preserve">1,225.36</w:t>
            </w:r>
          </w:p>
        </w:tc>
        <w:tc>
          <w:tcPr>
            <w:tcW w:w="1340" w:type="dxa"/>
            <w:tcBorders/>
            <w:vAlign w:val="center"/>
          </w:tcPr>
          <w:p>
            <w:pPr>
              <w:snapToGrid w:val="0"/>
              <w:jc w:val="right"/>
            </w:pPr>
            <w:r>
              <w:rPr>
                <w:rFonts w:ascii="宋体" w:eastAsia="宋体" w:hAnsi="宋体" w:cs="宋体"/>
                <w:b w:val="0"/>
                <w:i w:val="0"/>
                <w:color w:val="000000"/>
                <w:sz w:val="17"/>
              </w:rPr>
              <w:t xml:space="preserve">1,225.36</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9</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九、卫生健康支出</w:t>
            </w:r>
          </w:p>
        </w:tc>
        <w:tc>
          <w:tcPr>
            <w:tcW w:w="460" w:type="dxa"/>
            <w:tcBorders/>
            <w:vAlign w:val="center"/>
          </w:tcPr>
          <w:p>
            <w:pPr>
              <w:snapToGrid w:val="0"/>
              <w:jc w:val="center"/>
            </w:pPr>
            <w:r>
              <w:rPr>
                <w:rFonts w:ascii="宋体" w:eastAsia="宋体" w:hAnsi="宋体" w:cs="宋体"/>
                <w:b w:val="0"/>
                <w:i w:val="0"/>
                <w:color w:val="000000"/>
                <w:sz w:val="17"/>
              </w:rPr>
              <w:t xml:space="preserve">41</w:t>
            </w:r>
          </w:p>
        </w:tc>
        <w:tc>
          <w:tcPr>
            <w:tcW w:w="1340" w:type="dxa"/>
            <w:tcBorders/>
            <w:vAlign w:val="center"/>
          </w:tcPr>
          <w:p>
            <w:pPr>
              <w:snapToGrid w:val="0"/>
              <w:jc w:val="right"/>
            </w:pPr>
            <w:r>
              <w:rPr>
                <w:rFonts w:ascii="宋体" w:eastAsia="宋体" w:hAnsi="宋体" w:cs="宋体"/>
                <w:b w:val="0"/>
                <w:i w:val="0"/>
                <w:color w:val="000000"/>
                <w:sz w:val="17"/>
              </w:rPr>
              <w:t xml:space="preserve">268.49</w:t>
            </w:r>
          </w:p>
        </w:tc>
        <w:tc>
          <w:tcPr>
            <w:tcW w:w="1340" w:type="dxa"/>
            <w:tcBorders/>
            <w:vAlign w:val="center"/>
          </w:tcPr>
          <w:p>
            <w:pPr>
              <w:snapToGrid w:val="0"/>
              <w:jc w:val="right"/>
            </w:pPr>
            <w:r>
              <w:rPr>
                <w:rFonts w:ascii="宋体" w:eastAsia="宋体" w:hAnsi="宋体" w:cs="宋体"/>
                <w:b w:val="0"/>
                <w:i w:val="0"/>
                <w:color w:val="000000"/>
                <w:sz w:val="17"/>
              </w:rPr>
              <w:t xml:space="preserve">268.49</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10</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十、节能环保支出</w:t>
            </w:r>
          </w:p>
        </w:tc>
        <w:tc>
          <w:tcPr>
            <w:tcW w:w="460" w:type="dxa"/>
            <w:tcBorders/>
            <w:vAlign w:val="center"/>
          </w:tcPr>
          <w:p>
            <w:pPr>
              <w:snapToGrid w:val="0"/>
              <w:jc w:val="center"/>
            </w:pPr>
            <w:r>
              <w:rPr>
                <w:rFonts w:ascii="宋体" w:eastAsia="宋体" w:hAnsi="宋体" w:cs="宋体"/>
                <w:b w:val="0"/>
                <w:i w:val="0"/>
                <w:color w:val="000000"/>
                <w:sz w:val="17"/>
              </w:rPr>
              <w:t xml:space="preserve">42</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11</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十一、城乡社区支出</w:t>
            </w:r>
          </w:p>
        </w:tc>
        <w:tc>
          <w:tcPr>
            <w:tcW w:w="460" w:type="dxa"/>
            <w:tcBorders/>
            <w:vAlign w:val="center"/>
          </w:tcPr>
          <w:p>
            <w:pPr>
              <w:snapToGrid w:val="0"/>
              <w:jc w:val="center"/>
            </w:pPr>
            <w:r>
              <w:rPr>
                <w:rFonts w:ascii="宋体" w:eastAsia="宋体" w:hAnsi="宋体" w:cs="宋体"/>
                <w:b w:val="0"/>
                <w:i w:val="0"/>
                <w:color w:val="000000"/>
                <w:sz w:val="17"/>
              </w:rPr>
              <w:t xml:space="preserve">43</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12</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十二、农林水支出</w:t>
            </w:r>
          </w:p>
        </w:tc>
        <w:tc>
          <w:tcPr>
            <w:tcW w:w="460" w:type="dxa"/>
            <w:tcBorders/>
            <w:vAlign w:val="center"/>
          </w:tcPr>
          <w:p>
            <w:pPr>
              <w:snapToGrid w:val="0"/>
              <w:jc w:val="center"/>
            </w:pPr>
            <w:r>
              <w:rPr>
                <w:rFonts w:ascii="宋体" w:eastAsia="宋体" w:hAnsi="宋体" w:cs="宋体"/>
                <w:b w:val="0"/>
                <w:i w:val="0"/>
                <w:color w:val="000000"/>
                <w:sz w:val="17"/>
              </w:rPr>
              <w:t xml:space="preserve">44</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13</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十三、交通运输支出</w:t>
            </w:r>
          </w:p>
        </w:tc>
        <w:tc>
          <w:tcPr>
            <w:tcW w:w="460" w:type="dxa"/>
            <w:tcBorders/>
            <w:vAlign w:val="center"/>
          </w:tcPr>
          <w:p>
            <w:pPr>
              <w:snapToGrid w:val="0"/>
              <w:jc w:val="center"/>
            </w:pPr>
            <w:r>
              <w:rPr>
                <w:rFonts w:ascii="宋体" w:eastAsia="宋体" w:hAnsi="宋体" w:cs="宋体"/>
                <w:b w:val="0"/>
                <w:i w:val="0"/>
                <w:color w:val="000000"/>
                <w:sz w:val="17"/>
              </w:rPr>
              <w:t xml:space="preserve">45</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14</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十四、资源勘探工业信息等支出</w:t>
            </w:r>
          </w:p>
        </w:tc>
        <w:tc>
          <w:tcPr>
            <w:tcW w:w="460" w:type="dxa"/>
            <w:tcBorders/>
            <w:vAlign w:val="center"/>
          </w:tcPr>
          <w:p>
            <w:pPr>
              <w:snapToGrid w:val="0"/>
              <w:jc w:val="center"/>
            </w:pPr>
            <w:r>
              <w:rPr>
                <w:rFonts w:ascii="宋体" w:eastAsia="宋体" w:hAnsi="宋体" w:cs="宋体"/>
                <w:b w:val="0"/>
                <w:i w:val="0"/>
                <w:color w:val="000000"/>
                <w:sz w:val="17"/>
              </w:rPr>
              <w:t xml:space="preserve">46</w:t>
            </w:r>
          </w:p>
        </w:tc>
        <w:tc>
          <w:tcPr>
            <w:tcW w:w="1340" w:type="dxa"/>
            <w:tcBorders/>
            <w:vAlign w:val="center"/>
          </w:tcPr>
          <w:p>
            <w:pPr>
              <w:snapToGrid w:val="0"/>
              <w:jc w:val="right"/>
            </w:pPr>
            <w:r>
              <w:rPr>
                <w:rFonts w:ascii="宋体" w:eastAsia="宋体" w:hAnsi="宋体" w:cs="宋体"/>
                <w:b w:val="0"/>
                <w:i w:val="0"/>
                <w:color w:val="000000"/>
                <w:sz w:val="17"/>
              </w:rPr>
              <w:t xml:space="preserve">13,807.28</w:t>
            </w:r>
          </w:p>
        </w:tc>
        <w:tc>
          <w:tcPr>
            <w:tcW w:w="1340" w:type="dxa"/>
            <w:tcBorders/>
            <w:vAlign w:val="center"/>
          </w:tcPr>
          <w:p>
            <w:pPr>
              <w:snapToGrid w:val="0"/>
              <w:jc w:val="right"/>
            </w:pPr>
            <w:r>
              <w:rPr>
                <w:rFonts w:ascii="宋体" w:eastAsia="宋体" w:hAnsi="宋体" w:cs="宋体"/>
                <w:b w:val="0"/>
                <w:i w:val="0"/>
                <w:color w:val="000000"/>
                <w:sz w:val="17"/>
              </w:rPr>
              <w:t xml:space="preserve">13,807.28</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15</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十五、商业服务业等支出</w:t>
            </w:r>
          </w:p>
        </w:tc>
        <w:tc>
          <w:tcPr>
            <w:tcW w:w="460" w:type="dxa"/>
            <w:tcBorders/>
            <w:vAlign w:val="center"/>
          </w:tcPr>
          <w:p>
            <w:pPr>
              <w:snapToGrid w:val="0"/>
              <w:jc w:val="center"/>
            </w:pPr>
            <w:r>
              <w:rPr>
                <w:rFonts w:ascii="宋体" w:eastAsia="宋体" w:hAnsi="宋体" w:cs="宋体"/>
                <w:b w:val="0"/>
                <w:i w:val="0"/>
                <w:color w:val="000000"/>
                <w:sz w:val="17"/>
              </w:rPr>
              <w:t xml:space="preserve">47</w:t>
            </w:r>
          </w:p>
        </w:tc>
        <w:tc>
          <w:tcPr>
            <w:tcW w:w="1340" w:type="dxa"/>
            <w:tcBorders/>
            <w:vAlign w:val="center"/>
          </w:tcPr>
          <w:p>
            <w:pPr>
              <w:snapToGrid w:val="0"/>
              <w:jc w:val="right"/>
            </w:pPr>
            <w:r>
              <w:rPr>
                <w:rFonts w:ascii="宋体" w:eastAsia="宋体" w:hAnsi="宋体" w:cs="宋体"/>
                <w:b w:val="0"/>
                <w:i w:val="0"/>
                <w:color w:val="000000"/>
                <w:sz w:val="17"/>
              </w:rPr>
              <w:t xml:space="preserve">404.32</w:t>
            </w:r>
          </w:p>
        </w:tc>
        <w:tc>
          <w:tcPr>
            <w:tcW w:w="1340" w:type="dxa"/>
            <w:tcBorders/>
            <w:vAlign w:val="center"/>
          </w:tcPr>
          <w:p>
            <w:pPr>
              <w:snapToGrid w:val="0"/>
              <w:jc w:val="right"/>
            </w:pPr>
            <w:r>
              <w:rPr>
                <w:rFonts w:ascii="宋体" w:eastAsia="宋体" w:hAnsi="宋体" w:cs="宋体"/>
                <w:b w:val="0"/>
                <w:i w:val="0"/>
                <w:color w:val="000000"/>
                <w:sz w:val="17"/>
              </w:rPr>
              <w:t xml:space="preserve">404.32</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16</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十六、金融支出</w:t>
            </w:r>
          </w:p>
        </w:tc>
        <w:tc>
          <w:tcPr>
            <w:tcW w:w="460" w:type="dxa"/>
            <w:tcBorders/>
            <w:vAlign w:val="center"/>
          </w:tcPr>
          <w:p>
            <w:pPr>
              <w:snapToGrid w:val="0"/>
              <w:jc w:val="center"/>
            </w:pPr>
            <w:r>
              <w:rPr>
                <w:rFonts w:ascii="宋体" w:eastAsia="宋体" w:hAnsi="宋体" w:cs="宋体"/>
                <w:b w:val="0"/>
                <w:i w:val="0"/>
                <w:color w:val="000000"/>
                <w:sz w:val="17"/>
              </w:rPr>
              <w:t xml:space="preserve">48</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17</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十七、援助其他地区支出</w:t>
            </w:r>
          </w:p>
        </w:tc>
        <w:tc>
          <w:tcPr>
            <w:tcW w:w="460" w:type="dxa"/>
            <w:tcBorders/>
            <w:vAlign w:val="center"/>
          </w:tcPr>
          <w:p>
            <w:pPr>
              <w:snapToGrid w:val="0"/>
              <w:jc w:val="center"/>
            </w:pPr>
            <w:r>
              <w:rPr>
                <w:rFonts w:ascii="宋体" w:eastAsia="宋体" w:hAnsi="宋体" w:cs="宋体"/>
                <w:b w:val="0"/>
                <w:i w:val="0"/>
                <w:color w:val="000000"/>
                <w:sz w:val="17"/>
              </w:rPr>
              <w:t xml:space="preserve">49</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18</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十八、自然资源海洋气象等支出</w:t>
            </w:r>
          </w:p>
        </w:tc>
        <w:tc>
          <w:tcPr>
            <w:tcW w:w="460" w:type="dxa"/>
            <w:tcBorders/>
            <w:vAlign w:val="center"/>
          </w:tcPr>
          <w:p>
            <w:pPr>
              <w:snapToGrid w:val="0"/>
              <w:jc w:val="center"/>
            </w:pPr>
            <w:r>
              <w:rPr>
                <w:rFonts w:ascii="宋体" w:eastAsia="宋体" w:hAnsi="宋体" w:cs="宋体"/>
                <w:b w:val="0"/>
                <w:i w:val="0"/>
                <w:color w:val="000000"/>
                <w:sz w:val="17"/>
              </w:rPr>
              <w:t xml:space="preserve">50</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19</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十九、住房保障支出</w:t>
            </w:r>
          </w:p>
        </w:tc>
        <w:tc>
          <w:tcPr>
            <w:tcW w:w="460" w:type="dxa"/>
            <w:tcBorders/>
            <w:vAlign w:val="center"/>
          </w:tcPr>
          <w:p>
            <w:pPr>
              <w:snapToGrid w:val="0"/>
              <w:jc w:val="center"/>
            </w:pPr>
            <w:r>
              <w:rPr>
                <w:rFonts w:ascii="宋体" w:eastAsia="宋体" w:hAnsi="宋体" w:cs="宋体"/>
                <w:b w:val="0"/>
                <w:i w:val="0"/>
                <w:color w:val="000000"/>
                <w:sz w:val="17"/>
              </w:rPr>
              <w:t xml:space="preserve">51</w:t>
            </w:r>
          </w:p>
        </w:tc>
        <w:tc>
          <w:tcPr>
            <w:tcW w:w="1340" w:type="dxa"/>
            <w:tcBorders/>
            <w:vAlign w:val="center"/>
          </w:tcPr>
          <w:p>
            <w:pPr>
              <w:snapToGrid w:val="0"/>
              <w:jc w:val="right"/>
            </w:pPr>
            <w:r>
              <w:rPr>
                <w:rFonts w:ascii="宋体" w:eastAsia="宋体" w:hAnsi="宋体" w:cs="宋体"/>
                <w:b w:val="0"/>
                <w:i w:val="0"/>
                <w:color w:val="000000"/>
                <w:sz w:val="17"/>
              </w:rPr>
              <w:t xml:space="preserve">269.17</w:t>
            </w:r>
          </w:p>
        </w:tc>
        <w:tc>
          <w:tcPr>
            <w:tcW w:w="1340" w:type="dxa"/>
            <w:tcBorders/>
            <w:vAlign w:val="center"/>
          </w:tcPr>
          <w:p>
            <w:pPr>
              <w:snapToGrid w:val="0"/>
              <w:jc w:val="right"/>
            </w:pPr>
            <w:r>
              <w:rPr>
                <w:rFonts w:ascii="宋体" w:eastAsia="宋体" w:hAnsi="宋体" w:cs="宋体"/>
                <w:b w:val="0"/>
                <w:i w:val="0"/>
                <w:color w:val="000000"/>
                <w:sz w:val="17"/>
              </w:rPr>
              <w:t xml:space="preserve">269.17</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20</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二十、粮油物资储备支出</w:t>
            </w:r>
          </w:p>
        </w:tc>
        <w:tc>
          <w:tcPr>
            <w:tcW w:w="460" w:type="dxa"/>
            <w:tcBorders/>
            <w:vAlign w:val="center"/>
          </w:tcPr>
          <w:p>
            <w:pPr>
              <w:snapToGrid w:val="0"/>
              <w:jc w:val="center"/>
            </w:pPr>
            <w:r>
              <w:rPr>
                <w:rFonts w:ascii="宋体" w:eastAsia="宋体" w:hAnsi="宋体" w:cs="宋体"/>
                <w:b w:val="0"/>
                <w:i w:val="0"/>
                <w:color w:val="000000"/>
                <w:sz w:val="17"/>
              </w:rPr>
              <w:t xml:space="preserve">52</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21</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二十一、国有资本经营预算支出</w:t>
            </w:r>
          </w:p>
        </w:tc>
        <w:tc>
          <w:tcPr>
            <w:tcW w:w="460" w:type="dxa"/>
            <w:tcBorders/>
            <w:vAlign w:val="center"/>
          </w:tcPr>
          <w:p>
            <w:pPr>
              <w:snapToGrid w:val="0"/>
              <w:jc w:val="center"/>
            </w:pPr>
            <w:r>
              <w:rPr>
                <w:rFonts w:ascii="宋体" w:eastAsia="宋体" w:hAnsi="宋体" w:cs="宋体"/>
                <w:b w:val="0"/>
                <w:i w:val="0"/>
                <w:color w:val="000000"/>
                <w:sz w:val="17"/>
              </w:rPr>
              <w:t xml:space="preserve">53</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22</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二十二、灾害防治及应急管理支出</w:t>
            </w:r>
          </w:p>
        </w:tc>
        <w:tc>
          <w:tcPr>
            <w:tcW w:w="460" w:type="dxa"/>
            <w:tcBorders/>
            <w:vAlign w:val="center"/>
          </w:tcPr>
          <w:p>
            <w:pPr>
              <w:snapToGrid w:val="0"/>
              <w:jc w:val="center"/>
            </w:pPr>
            <w:r>
              <w:rPr>
                <w:rFonts w:ascii="宋体" w:eastAsia="宋体" w:hAnsi="宋体" w:cs="宋体"/>
                <w:b w:val="0"/>
                <w:i w:val="0"/>
                <w:color w:val="000000"/>
                <w:sz w:val="17"/>
              </w:rPr>
              <w:t xml:space="preserve">54</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23</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二十三、其他支出</w:t>
            </w:r>
          </w:p>
        </w:tc>
        <w:tc>
          <w:tcPr>
            <w:tcW w:w="460" w:type="dxa"/>
            <w:tcBorders/>
            <w:vAlign w:val="center"/>
          </w:tcPr>
          <w:p>
            <w:pPr>
              <w:snapToGrid w:val="0"/>
              <w:jc w:val="center"/>
            </w:pPr>
            <w:r>
              <w:rPr>
                <w:rFonts w:ascii="宋体" w:eastAsia="宋体" w:hAnsi="宋体" w:cs="宋体"/>
                <w:b w:val="0"/>
                <w:i w:val="0"/>
                <w:color w:val="000000"/>
                <w:sz w:val="17"/>
              </w:rPr>
              <w:t xml:space="preserve">55</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24</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二十四、债务还本支出</w:t>
            </w:r>
          </w:p>
        </w:tc>
        <w:tc>
          <w:tcPr>
            <w:tcW w:w="460" w:type="dxa"/>
            <w:tcBorders/>
            <w:vAlign w:val="center"/>
          </w:tcPr>
          <w:p>
            <w:pPr>
              <w:snapToGrid w:val="0"/>
              <w:jc w:val="center"/>
            </w:pPr>
            <w:r>
              <w:rPr>
                <w:rFonts w:ascii="宋体" w:eastAsia="宋体" w:hAnsi="宋体" w:cs="宋体"/>
                <w:b w:val="0"/>
                <w:i w:val="0"/>
                <w:color w:val="000000"/>
                <w:sz w:val="17"/>
              </w:rPr>
              <w:t xml:space="preserve">56</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25</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二十五、债务付息支出</w:t>
            </w:r>
          </w:p>
        </w:tc>
        <w:tc>
          <w:tcPr>
            <w:tcW w:w="460" w:type="dxa"/>
            <w:tcBorders/>
            <w:vAlign w:val="center"/>
          </w:tcPr>
          <w:p>
            <w:pPr>
              <w:snapToGrid w:val="0"/>
              <w:jc w:val="center"/>
            </w:pPr>
            <w:r>
              <w:rPr>
                <w:rFonts w:ascii="宋体" w:eastAsia="宋体" w:hAnsi="宋体" w:cs="宋体"/>
                <w:b w:val="0"/>
                <w:i w:val="0"/>
                <w:color w:val="000000"/>
                <w:sz w:val="17"/>
              </w:rPr>
              <w:t xml:space="preserve">57</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26</w:t>
            </w:r>
          </w:p>
        </w:tc>
        <w:tc>
          <w:tcPr>
            <w:tcW w:w="1340" w:type="dxa"/>
            <w:tcBorders/>
            <w:vAlign w:val="center"/>
          </w:tcPr>
          <w:p>
            <w:pPr/>
          </w:p>
        </w:tc>
        <w:tc>
          <w:tcPr>
            <w:tcW w:w="2940" w:type="dxa"/>
            <w:tcBorders/>
            <w:vAlign w:val="center"/>
          </w:tcPr>
          <w:p>
            <w:pPr>
              <w:snapToGrid w:val="0"/>
              <w:jc w:val="left"/>
            </w:pPr>
            <w:r>
              <w:rPr>
                <w:rFonts w:ascii="宋体" w:eastAsia="宋体" w:hAnsi="宋体" w:cs="宋体"/>
                <w:b w:val="0"/>
                <w:i w:val="0"/>
                <w:color w:val="000000"/>
                <w:sz w:val="17"/>
              </w:rPr>
              <w:t xml:space="preserve">二十六、抗疫特别国债安排的支出</w:t>
            </w:r>
          </w:p>
        </w:tc>
        <w:tc>
          <w:tcPr>
            <w:tcW w:w="460" w:type="dxa"/>
            <w:tcBorders/>
            <w:vAlign w:val="center"/>
          </w:tcPr>
          <w:p>
            <w:pPr>
              <w:snapToGrid w:val="0"/>
              <w:jc w:val="center"/>
            </w:pPr>
            <w:r>
              <w:rPr>
                <w:rFonts w:ascii="宋体" w:eastAsia="宋体" w:hAnsi="宋体" w:cs="宋体"/>
                <w:b w:val="0"/>
                <w:i w:val="0"/>
                <w:color w:val="000000"/>
                <w:sz w:val="17"/>
              </w:rPr>
              <w:t xml:space="preserve">58</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center"/>
            </w:pPr>
            <w:r>
              <w:rPr>
                <w:rFonts w:ascii="宋体" w:eastAsia="宋体" w:hAnsi="宋体" w:cs="宋体"/>
                <w:b/>
                <w:i w:val="0"/>
                <w:color w:val="000000"/>
                <w:sz w:val="17"/>
              </w:rPr>
              <w:t xml:space="preserve">本年收入合计</w:t>
            </w:r>
          </w:p>
        </w:tc>
        <w:tc>
          <w:tcPr>
            <w:tcW w:w="460" w:type="dxa"/>
            <w:tcBorders/>
            <w:vAlign w:val="center"/>
          </w:tcPr>
          <w:p>
            <w:pPr>
              <w:snapToGrid w:val="0"/>
              <w:jc w:val="center"/>
            </w:pPr>
            <w:r>
              <w:rPr>
                <w:rFonts w:ascii="宋体" w:eastAsia="宋体" w:hAnsi="宋体" w:cs="宋体"/>
                <w:b w:val="0"/>
                <w:i w:val="0"/>
                <w:color w:val="000000"/>
                <w:sz w:val="17"/>
              </w:rPr>
              <w:t xml:space="preserve">27</w:t>
            </w:r>
          </w:p>
        </w:tc>
        <w:tc>
          <w:tcPr>
            <w:tcW w:w="1340" w:type="dxa"/>
            <w:tcBorders/>
            <w:vAlign w:val="center"/>
          </w:tcPr>
          <w:p>
            <w:pPr>
              <w:snapToGrid w:val="0"/>
              <w:jc w:val="right"/>
            </w:pPr>
            <w:r>
              <w:rPr>
                <w:rFonts w:ascii="宋体" w:eastAsia="宋体" w:hAnsi="宋体" w:cs="宋体"/>
                <w:b w:val="0"/>
                <w:i w:val="0"/>
                <w:color w:val="000000"/>
                <w:sz w:val="17"/>
              </w:rPr>
              <w:t xml:space="preserve">25,609.93</w:t>
            </w:r>
          </w:p>
        </w:tc>
        <w:tc>
          <w:tcPr>
            <w:tcW w:w="2940" w:type="dxa"/>
            <w:tcBorders/>
            <w:vAlign w:val="center"/>
          </w:tcPr>
          <w:p>
            <w:pPr>
              <w:snapToGrid w:val="0"/>
              <w:jc w:val="center"/>
            </w:pPr>
            <w:r>
              <w:rPr>
                <w:rFonts w:ascii="宋体" w:eastAsia="宋体" w:hAnsi="宋体" w:cs="宋体"/>
                <w:b/>
                <w:i w:val="0"/>
                <w:color w:val="000000"/>
                <w:sz w:val="17"/>
              </w:rPr>
              <w:t xml:space="preserve">本年支出合计</w:t>
            </w:r>
          </w:p>
        </w:tc>
        <w:tc>
          <w:tcPr>
            <w:tcW w:w="460" w:type="dxa"/>
            <w:tcBorders/>
            <w:vAlign w:val="center"/>
          </w:tcPr>
          <w:p>
            <w:pPr>
              <w:snapToGrid w:val="0"/>
              <w:jc w:val="center"/>
            </w:pPr>
            <w:r>
              <w:rPr>
                <w:rFonts w:ascii="宋体" w:eastAsia="宋体" w:hAnsi="宋体" w:cs="宋体"/>
                <w:b w:val="0"/>
                <w:i w:val="0"/>
                <w:color w:val="000000"/>
                <w:sz w:val="17"/>
              </w:rPr>
              <w:t xml:space="preserve">59</w:t>
            </w:r>
          </w:p>
        </w:tc>
        <w:tc>
          <w:tcPr>
            <w:tcW w:w="1340" w:type="dxa"/>
            <w:tcBorders/>
            <w:vAlign w:val="center"/>
          </w:tcPr>
          <w:p>
            <w:pPr>
              <w:snapToGrid w:val="0"/>
              <w:jc w:val="right"/>
            </w:pPr>
            <w:r>
              <w:rPr>
                <w:rFonts w:ascii="宋体" w:eastAsia="宋体" w:hAnsi="宋体" w:cs="宋体"/>
                <w:b w:val="0"/>
                <w:i w:val="0"/>
                <w:color w:val="000000"/>
                <w:sz w:val="17"/>
              </w:rPr>
              <w:t xml:space="preserve">24,474.19</w:t>
            </w:r>
          </w:p>
        </w:tc>
        <w:tc>
          <w:tcPr>
            <w:tcW w:w="1340" w:type="dxa"/>
            <w:tcBorders/>
            <w:vAlign w:val="center"/>
          </w:tcPr>
          <w:p>
            <w:pPr>
              <w:snapToGrid w:val="0"/>
              <w:jc w:val="right"/>
            </w:pPr>
            <w:r>
              <w:rPr>
                <w:rFonts w:ascii="宋体" w:eastAsia="宋体" w:hAnsi="宋体" w:cs="宋体"/>
                <w:b w:val="0"/>
                <w:i w:val="0"/>
                <w:color w:val="000000"/>
                <w:sz w:val="17"/>
              </w:rPr>
              <w:t xml:space="preserve">24,474.19</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年初财政拨款结转和结余</w:t>
            </w:r>
          </w:p>
        </w:tc>
        <w:tc>
          <w:tcPr>
            <w:tcW w:w="460" w:type="dxa"/>
            <w:tcBorders/>
            <w:vAlign w:val="center"/>
          </w:tcPr>
          <w:p>
            <w:pPr>
              <w:snapToGrid w:val="0"/>
              <w:jc w:val="center"/>
            </w:pPr>
            <w:r>
              <w:rPr>
                <w:rFonts w:ascii="宋体" w:eastAsia="宋体" w:hAnsi="宋体" w:cs="宋体"/>
                <w:b w:val="0"/>
                <w:i w:val="0"/>
                <w:color w:val="000000"/>
                <w:sz w:val="17"/>
              </w:rPr>
              <w:t xml:space="preserve">28</w:t>
            </w:r>
          </w:p>
        </w:tc>
        <w:tc>
          <w:tcPr>
            <w:tcW w:w="1340" w:type="dxa"/>
            <w:tcBorders/>
            <w:vAlign w:val="center"/>
          </w:tcPr>
          <w:p>
            <w:pPr>
              <w:snapToGrid w:val="0"/>
              <w:jc w:val="right"/>
            </w:pPr>
            <w:r>
              <w:rPr>
                <w:rFonts w:ascii="宋体" w:eastAsia="宋体" w:hAnsi="宋体" w:cs="宋体"/>
                <w:b w:val="0"/>
                <w:i w:val="0"/>
                <w:color w:val="000000"/>
                <w:sz w:val="17"/>
              </w:rPr>
              <w:t xml:space="preserve">26.50</w:t>
            </w:r>
          </w:p>
        </w:tc>
        <w:tc>
          <w:tcPr>
            <w:tcW w:w="2940" w:type="dxa"/>
            <w:tcBorders/>
            <w:vAlign w:val="center"/>
          </w:tcPr>
          <w:p>
            <w:pPr>
              <w:snapToGrid w:val="0"/>
              <w:jc w:val="left"/>
            </w:pPr>
            <w:r>
              <w:rPr>
                <w:rFonts w:ascii="宋体" w:eastAsia="宋体" w:hAnsi="宋体" w:cs="宋体"/>
                <w:b w:val="0"/>
                <w:i w:val="0"/>
                <w:color w:val="000000"/>
                <w:sz w:val="17"/>
              </w:rPr>
              <w:t xml:space="preserve">年末财政拨款结转和结余</w:t>
            </w:r>
          </w:p>
        </w:tc>
        <w:tc>
          <w:tcPr>
            <w:tcW w:w="460" w:type="dxa"/>
            <w:tcBorders/>
            <w:vAlign w:val="center"/>
          </w:tcPr>
          <w:p>
            <w:pPr>
              <w:snapToGrid w:val="0"/>
              <w:jc w:val="center"/>
            </w:pPr>
            <w:r>
              <w:rPr>
                <w:rFonts w:ascii="宋体" w:eastAsia="宋体" w:hAnsi="宋体" w:cs="宋体"/>
                <w:b w:val="0"/>
                <w:i w:val="0"/>
                <w:color w:val="000000"/>
                <w:sz w:val="17"/>
              </w:rPr>
              <w:t xml:space="preserve">60</w:t>
            </w:r>
          </w:p>
        </w:tc>
        <w:tc>
          <w:tcPr>
            <w:tcW w:w="1340" w:type="dxa"/>
            <w:tcBorders/>
            <w:vAlign w:val="center"/>
          </w:tcPr>
          <w:p>
            <w:pPr>
              <w:snapToGrid w:val="0"/>
              <w:jc w:val="right"/>
            </w:pPr>
            <w:r>
              <w:rPr>
                <w:rFonts w:ascii="宋体" w:eastAsia="宋体" w:hAnsi="宋体" w:cs="宋体"/>
                <w:b w:val="0"/>
                <w:i w:val="0"/>
                <w:color w:val="000000"/>
                <w:sz w:val="17"/>
              </w:rPr>
              <w:t xml:space="preserve">1,162.24</w:t>
            </w:r>
          </w:p>
        </w:tc>
        <w:tc>
          <w:tcPr>
            <w:tcW w:w="1340" w:type="dxa"/>
            <w:tcBorders/>
            <w:vAlign w:val="center"/>
          </w:tcPr>
          <w:p>
            <w:pPr>
              <w:snapToGrid w:val="0"/>
              <w:jc w:val="right"/>
            </w:pPr>
            <w:r>
              <w:rPr>
                <w:rFonts w:ascii="宋体" w:eastAsia="宋体" w:hAnsi="宋体" w:cs="宋体"/>
                <w:b w:val="0"/>
                <w:i w:val="0"/>
                <w:color w:val="000000"/>
                <w:sz w:val="17"/>
              </w:rPr>
              <w:t xml:space="preserve">1,162.24</w:t>
            </w: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  一般公共预算财政拨款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29</w:t>
            </w:r>
          </w:p>
        </w:tc>
        <w:tc>
          <w:tcPr>
            <w:tcW w:w="1340" w:type="dxa"/>
            <w:tcBorders/>
            <w:vAlign w:val="center"/>
          </w:tcPr>
          <w:p>
            <w:pPr>
              <w:snapToGrid w:val="0"/>
              <w:jc w:val="right"/>
            </w:pPr>
            <w:r>
              <w:rPr>
                <w:rFonts w:ascii="宋体" w:eastAsia="宋体" w:hAnsi="宋体" w:cs="宋体"/>
                <w:b w:val="0"/>
                <w:i w:val="0"/>
                <w:color w:val="000000"/>
                <w:sz w:val="17"/>
              </w:rPr>
              <w:t xml:space="preserve">26.50</w:t>
            </w:r>
          </w:p>
        </w:tc>
        <w:tc>
          <w:tcPr>
            <w:tcW w:w="294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61</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  政府性基金预算财政拨款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30</w:t>
            </w:r>
          </w:p>
        </w:tc>
        <w:tc>
          <w:tcPr>
            <w:tcW w:w="1340" w:type="dxa"/>
            <w:tcBorders/>
            <w:vAlign w:val="center"/>
          </w:tcPr>
          <w:p>
            <w:pPr/>
          </w:p>
        </w:tc>
        <w:tc>
          <w:tcPr>
            <w:tcW w:w="294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62</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left"/>
            </w:pPr>
            <w:r>
              <w:rPr>
                <w:rFonts w:ascii="宋体" w:eastAsia="宋体" w:hAnsi="宋体" w:cs="宋体"/>
                <w:b w:val="0"/>
                <w:i w:val="0"/>
                <w:color w:val="000000"/>
                <w:sz w:val="17"/>
              </w:rPr>
              <w:t xml:space="preserve">  国有资本经营预算财政拨款</w:t>
            </w:r>
          </w:p>
        </w:tc>
        <w:tc>
          <w:tcPr>
            <w:tcW w:w="460" w:type="dxa"/>
            <w:tcBorders/>
            <w:vAlign w:val="center"/>
          </w:tcPr>
          <w:p>
            <w:pPr>
              <w:snapToGrid w:val="0"/>
              <w:jc w:val="center"/>
            </w:pPr>
            <w:r>
              <w:rPr>
                <w:rFonts w:ascii="宋体" w:eastAsia="宋体" w:hAnsi="宋体" w:cs="宋体"/>
                <w:b w:val="0"/>
                <w:i w:val="0"/>
                <w:color w:val="000000"/>
                <w:sz w:val="17"/>
              </w:rPr>
              <w:t xml:space="preserve">31</w:t>
            </w:r>
          </w:p>
        </w:tc>
        <w:tc>
          <w:tcPr>
            <w:tcW w:w="1340" w:type="dxa"/>
            <w:tcBorders/>
            <w:vAlign w:val="center"/>
          </w:tcPr>
          <w:p>
            <w:pPr/>
          </w:p>
        </w:tc>
        <w:tc>
          <w:tcPr>
            <w:tcW w:w="2940" w:type="dxa"/>
            <w:tcBorders/>
            <w:vAlign w:val="center"/>
          </w:tcPr>
          <w:p>
            <w:pPr/>
          </w:p>
        </w:tc>
        <w:tc>
          <w:tcPr>
            <w:tcW w:w="460" w:type="dxa"/>
            <w:tcBorders/>
            <w:vAlign w:val="center"/>
          </w:tcPr>
          <w:p>
            <w:pPr>
              <w:snapToGrid w:val="0"/>
              <w:jc w:val="center"/>
            </w:pPr>
            <w:r>
              <w:rPr>
                <w:rFonts w:ascii="宋体" w:eastAsia="宋体" w:hAnsi="宋体" w:cs="宋体"/>
                <w:b w:val="0"/>
                <w:i w:val="0"/>
                <w:color w:val="000000"/>
                <w:sz w:val="17"/>
              </w:rPr>
              <w:t xml:space="preserve">63</w:t>
            </w:r>
          </w:p>
        </w:tc>
        <w:tc>
          <w:tcPr>
            <w:tcW w:w="1340" w:type="dxa"/>
            <w:tcBorders/>
            <w:vAlign w:val="center"/>
          </w:tcPr>
          <w:p>
            <w:pPr/>
          </w:p>
        </w:tc>
        <w:tc>
          <w:tcPr>
            <w:tcW w:w="1340" w:type="dxa"/>
            <w:tcBorders/>
            <w:vAlign w:val="center"/>
          </w:tcPr>
          <w:p>
            <w:pPr/>
          </w:p>
        </w:tc>
        <w:tc>
          <w:tcPr>
            <w:tcW w:w="1340" w:type="dxa"/>
            <w:tcBorders/>
            <w:vAlign w:val="center"/>
          </w:tcPr>
          <w:p>
            <w:pPr/>
          </w:p>
        </w:tc>
        <w:tc>
          <w:tcPr>
            <w:tcW w:w="1453" w:type="dxa"/>
            <w:tcBorders/>
            <w:vAlign w:val="center"/>
          </w:tcPr>
          <w:p>
            <w:pPr/>
          </w:p>
        </w:tc>
      </w:tr>
      <w:tr>
        <w:trPr>
          <w:trHeight w:hRule="exact" w:val="361"/>
          <w:jc w:val="center"/>
        </w:trPr>
        <w:tc>
          <w:tcPr>
            <w:tcW w:w="2620" w:type="dxa"/>
            <w:tcBorders/>
            <w:vAlign w:val="center"/>
          </w:tcPr>
          <w:p>
            <w:pPr>
              <w:snapToGrid w:val="0"/>
              <w:jc w:val="center"/>
            </w:pPr>
            <w:r>
              <w:rPr>
                <w:rFonts w:ascii="宋体" w:eastAsia="宋体" w:hAnsi="宋体" w:cs="宋体"/>
                <w:b/>
                <w:i w:val="0"/>
                <w:color w:val="000000"/>
                <w:sz w:val="17"/>
              </w:rPr>
              <w:t xml:space="preserve">总计</w:t>
            </w:r>
          </w:p>
        </w:tc>
        <w:tc>
          <w:tcPr>
            <w:tcW w:w="460" w:type="dxa"/>
            <w:tcBorders/>
            <w:vAlign w:val="center"/>
          </w:tcPr>
          <w:p>
            <w:pPr>
              <w:snapToGrid w:val="0"/>
              <w:jc w:val="center"/>
            </w:pPr>
            <w:r>
              <w:rPr>
                <w:rFonts w:ascii="宋体" w:eastAsia="宋体" w:hAnsi="宋体" w:cs="宋体"/>
                <w:b w:val="0"/>
                <w:i w:val="0"/>
                <w:color w:val="000000"/>
                <w:sz w:val="17"/>
              </w:rPr>
              <w:t xml:space="preserve">32</w:t>
            </w:r>
          </w:p>
        </w:tc>
        <w:tc>
          <w:tcPr>
            <w:tcW w:w="1340" w:type="dxa"/>
            <w:tcBorders/>
            <w:vAlign w:val="center"/>
          </w:tcPr>
          <w:p>
            <w:pPr>
              <w:snapToGrid w:val="0"/>
              <w:jc w:val="right"/>
            </w:pPr>
            <w:r>
              <w:rPr>
                <w:rFonts w:ascii="宋体" w:eastAsia="宋体" w:hAnsi="宋体" w:cs="宋体"/>
                <w:b w:val="0"/>
                <w:i w:val="0"/>
                <w:color w:val="000000"/>
                <w:sz w:val="17"/>
              </w:rPr>
              <w:t xml:space="preserve">25,636.43</w:t>
            </w:r>
          </w:p>
        </w:tc>
        <w:tc>
          <w:tcPr>
            <w:tcW w:w="2940" w:type="dxa"/>
            <w:tcBorders/>
            <w:vAlign w:val="center"/>
          </w:tcPr>
          <w:p>
            <w:pPr>
              <w:snapToGrid w:val="0"/>
              <w:jc w:val="center"/>
            </w:pPr>
            <w:r>
              <w:rPr>
                <w:rFonts w:ascii="宋体" w:eastAsia="宋体" w:hAnsi="宋体" w:cs="宋体"/>
                <w:b/>
                <w:i w:val="0"/>
                <w:color w:val="000000"/>
                <w:sz w:val="17"/>
              </w:rPr>
              <w:t xml:space="preserve">总计</w:t>
            </w:r>
          </w:p>
        </w:tc>
        <w:tc>
          <w:tcPr>
            <w:tcW w:w="460" w:type="dxa"/>
            <w:tcBorders/>
            <w:vAlign w:val="center"/>
          </w:tcPr>
          <w:p>
            <w:pPr>
              <w:snapToGrid w:val="0"/>
              <w:jc w:val="center"/>
            </w:pPr>
            <w:r>
              <w:rPr>
                <w:rFonts w:ascii="宋体" w:eastAsia="宋体" w:hAnsi="宋体" w:cs="宋体"/>
                <w:b w:val="0"/>
                <w:i w:val="0"/>
                <w:color w:val="000000"/>
                <w:sz w:val="17"/>
              </w:rPr>
              <w:t xml:space="preserve">64</w:t>
            </w:r>
          </w:p>
        </w:tc>
        <w:tc>
          <w:tcPr>
            <w:tcW w:w="1340" w:type="dxa"/>
            <w:tcBorders/>
            <w:vAlign w:val="center"/>
          </w:tcPr>
          <w:p>
            <w:pPr>
              <w:snapToGrid w:val="0"/>
              <w:jc w:val="right"/>
            </w:pPr>
            <w:r>
              <w:rPr>
                <w:rFonts w:ascii="宋体" w:eastAsia="宋体" w:hAnsi="宋体" w:cs="宋体"/>
                <w:b w:val="0"/>
                <w:i w:val="0"/>
                <w:color w:val="000000"/>
                <w:sz w:val="17"/>
              </w:rPr>
              <w:t xml:space="preserve">25,636.43</w:t>
            </w:r>
          </w:p>
        </w:tc>
        <w:tc>
          <w:tcPr>
            <w:tcW w:w="1340" w:type="dxa"/>
            <w:tcBorders/>
            <w:vAlign w:val="center"/>
          </w:tcPr>
          <w:p>
            <w:pPr>
              <w:snapToGrid w:val="0"/>
              <w:jc w:val="right"/>
            </w:pPr>
            <w:r>
              <w:rPr>
                <w:rFonts w:ascii="宋体" w:eastAsia="宋体" w:hAnsi="宋体" w:cs="宋体"/>
                <w:b w:val="0"/>
                <w:i w:val="0"/>
                <w:color w:val="000000"/>
                <w:sz w:val="17"/>
              </w:rPr>
              <w:t xml:space="preserve">25,636.43</w:t>
            </w:r>
          </w:p>
        </w:tc>
        <w:tc>
          <w:tcPr>
            <w:tcW w:w="1340" w:type="dxa"/>
            <w:tcBorders/>
            <w:vAlign w:val="center"/>
          </w:tcPr>
          <w:p>
            <w:pPr/>
          </w:p>
        </w:tc>
        <w:tc>
          <w:tcPr>
            <w:tcW w:w="1453" w:type="dxa"/>
            <w:tcBorders/>
            <w:vAlign w:val="center"/>
          </w:tcPr>
          <w:p>
            <w:pPr/>
          </w:p>
        </w:tc>
      </w:tr>
      <w:tr>
        <w:trPr>
          <w:trHeight w:hRule="exact" w:val="361"/>
          <w:jc w:val="center"/>
        </w:trPr>
        <w:tc>
          <w:tcPr>
            <w:tcW w:w="11840" w:type="dxa"/>
            <w:gridSpan w:val="8"/>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7"/>
              </w:rPr>
              <w:t xml:space="preserve">注：本表反映本年度一般公共预算财政拨款、政府性基金预算财政拨款和国有资本经营预算财政拨款的总收支和年末结转结余情况。</w:t>
            </w:r>
          </w:p>
        </w:tc>
        <w:tc>
          <w:tcPr>
            <w:tcW w:w="1453"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10" w:name="_Toc21913"/>
      <w:r>
        <w:rPr>
          <w:rFonts w:ascii="黑体" w:eastAsia="黑体" w:hAnsi="黑体" w:hint="eastAsia"/>
          <w:sz w:val="32"/>
          <w:szCs w:val="32"/>
          <w:lang w:eastAsia="zh-CN"/>
        </w:rPr>
        <w:t xml:space="preserve">五、一般公共预算财政拨款支出决算表</w:t>
      </w:r>
      <w:bookmarkEnd w:id="10"/>
    </w:p>
    <w:p>
      <w:pPr>
        <w:pStyle w:val="BodyText"/>
        <w:jc w:val="center"/>
        <w:rPr>
          <w:rFonts w:ascii="黑体" w:eastAsia="黑体" w:hAnsi="仿宋" w:hint="eastAsia"/>
          <w:sz w:val="32"/>
          <w:szCs w:val="32"/>
        </w:rPr>
      </w:pPr>
      <w:r>
        <w:rPr>
          <w:rFonts w:ascii="黑体" w:eastAsia="黑体" w:hAnsi="仿宋"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公开05表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1140"/>
        <w:gridCol w:w="4480"/>
        <w:gridCol w:w="2560"/>
        <w:gridCol w:w="2560"/>
        <w:gridCol w:w="2553"/>
      </w:tblGrid>
      <w:tr>
        <w:trPr>
          <w:trHeight w:hRule="exact" w:val="513"/>
          <w:jc w:val="center"/>
        </w:trPr>
        <w:tc>
          <w:tcPr>
            <w:tcW w:w="5620" w:type="dxa"/>
            <w:gridSpan w:val="2"/>
            <w:vAlign w:val="center"/>
          </w:tcPr>
          <w:p>
            <w:pPr>
              <w:snapToGrid w:val="0"/>
              <w:jc w:val="center"/>
            </w:pPr>
            <w:r>
              <w:rPr>
                <w:rFonts w:ascii="宋体" w:eastAsia="宋体" w:hAnsi="宋体" w:cs="宋体"/>
                <w:b w:val="0"/>
                <w:i w:val="0"/>
                <w:color w:val="000000"/>
                <w:sz w:val="24"/>
              </w:rPr>
              <w:t xml:space="preserve">项目</w:t>
            </w:r>
          </w:p>
        </w:tc>
        <w:tc>
          <w:tcPr>
            <w:tcW w:w="7673" w:type="dxa"/>
            <w:gridSpan w:val="3"/>
            <w:vAlign w:val="center"/>
          </w:tcPr>
          <w:p>
            <w:pPr>
              <w:snapToGrid w:val="0"/>
              <w:jc w:val="center"/>
            </w:pPr>
            <w:r>
              <w:rPr>
                <w:rFonts w:ascii="宋体" w:eastAsia="宋体" w:hAnsi="宋体" w:cs="宋体"/>
                <w:b w:val="0"/>
                <w:i w:val="0"/>
                <w:color w:val="000000"/>
                <w:sz w:val="24"/>
              </w:rPr>
              <w:t xml:space="preserve">本年支出</w:t>
            </w:r>
          </w:p>
        </w:tc>
      </w:tr>
      <w:tr>
        <w:trPr>
          <w:trHeight w:hRule="exact" w:val="513"/>
          <w:jc w:val="center"/>
        </w:trPr>
        <w:tc>
          <w:tcPr>
            <w:tcW w:w="1140" w:type="dxa"/>
            <w:vMerge w:val="restart"/>
            <w:tcBorders/>
            <w:vAlign w:val="center"/>
          </w:tcPr>
          <w:p>
            <w:pPr>
              <w:snapToGrid w:val="0"/>
              <w:jc w:val="center"/>
            </w:pPr>
            <w:r>
              <w:rPr>
                <w:rFonts w:ascii="宋体" w:eastAsia="宋体" w:hAnsi="宋体" w:cs="宋体"/>
                <w:b w:val="0"/>
                <w:i w:val="0"/>
                <w:color w:val="000000"/>
                <w:sz w:val="24"/>
              </w:rPr>
              <w:t xml:space="preserve">科目代码</w:t>
            </w:r>
          </w:p>
        </w:tc>
        <w:tc>
          <w:tcPr>
            <w:tcW w:w="4480" w:type="dxa"/>
            <w:vMerge w:val="restart"/>
            <w:tcBorders/>
            <w:vAlign w:val="center"/>
          </w:tcPr>
          <w:p>
            <w:pPr>
              <w:snapToGrid w:val="0"/>
              <w:jc w:val="center"/>
            </w:pPr>
            <w:r>
              <w:rPr>
                <w:rFonts w:ascii="宋体" w:eastAsia="宋体" w:hAnsi="宋体" w:cs="宋体"/>
                <w:b w:val="0"/>
                <w:i w:val="0"/>
                <w:color w:val="000000"/>
                <w:sz w:val="24"/>
              </w:rPr>
              <w:t xml:space="preserve">科目名称</w:t>
            </w:r>
          </w:p>
        </w:tc>
        <w:tc>
          <w:tcPr>
            <w:tcW w:w="2560" w:type="dxa"/>
            <w:vMerge w:val="restart"/>
            <w:tcBorders/>
            <w:vAlign w:val="center"/>
          </w:tcPr>
          <w:p>
            <w:pPr>
              <w:snapToGrid w:val="0"/>
              <w:jc w:val="center"/>
            </w:pPr>
            <w:r>
              <w:rPr>
                <w:rFonts w:ascii="宋体" w:eastAsia="宋体" w:hAnsi="宋体" w:cs="宋体"/>
                <w:b w:val="0"/>
                <w:i w:val="0"/>
                <w:color w:val="000000"/>
                <w:sz w:val="24"/>
              </w:rPr>
              <w:t xml:space="preserve">小计</w:t>
            </w:r>
          </w:p>
        </w:tc>
        <w:tc>
          <w:tcPr>
            <w:tcW w:w="2560" w:type="dxa"/>
            <w:vMerge w:val="restart"/>
            <w:tcBorders/>
            <w:vAlign w:val="center"/>
          </w:tcPr>
          <w:p>
            <w:pPr>
              <w:snapToGrid w:val="0"/>
              <w:jc w:val="center"/>
            </w:pPr>
            <w:r>
              <w:rPr>
                <w:rFonts w:ascii="宋体" w:eastAsia="宋体" w:hAnsi="宋体" w:cs="宋体"/>
                <w:b w:val="0"/>
                <w:i w:val="0"/>
                <w:color w:val="000000"/>
                <w:sz w:val="24"/>
              </w:rPr>
              <w:t xml:space="preserve">基本支出</w:t>
            </w:r>
          </w:p>
        </w:tc>
        <w:tc>
          <w:tcPr>
            <w:tcW w:w="2553" w:type="dxa"/>
            <w:vMerge w:val="restart"/>
            <w:tcBorders/>
            <w:vAlign w:val="center"/>
          </w:tcPr>
          <w:p>
            <w:pPr>
              <w:snapToGrid w:val="0"/>
              <w:jc w:val="center"/>
            </w:pPr>
            <w:r>
              <w:rPr>
                <w:rFonts w:ascii="宋体" w:eastAsia="宋体" w:hAnsi="宋体" w:cs="宋体"/>
                <w:b w:val="0"/>
                <w:i w:val="0"/>
                <w:color w:val="000000"/>
                <w:sz w:val="24"/>
              </w:rPr>
              <w:t xml:space="preserve">项目支出</w:t>
            </w:r>
          </w:p>
        </w:tc>
      </w:tr>
      <w:tr>
        <w:trPr>
          <w:trHeight w:hRule="exact" w:val="461"/>
          <w:jc w:val="center"/>
        </w:trPr>
        <w:tc>
          <w:tcPr>
            <w:tcW w:w="1140" w:type="dxa"/>
            <w:vMerge/>
            <w:tcBorders/>
            <w:vAlign w:val="center"/>
          </w:tcPr>
          <w:p>
            <w:pPr/>
          </w:p>
        </w:tc>
        <w:tc>
          <w:tcPr>
            <w:tcW w:w="4480" w:type="dxa"/>
            <w:vMerge/>
            <w:tcBorders/>
            <w:vAlign w:val="center"/>
          </w:tcPr>
          <w:p>
            <w:pPr/>
          </w:p>
        </w:tc>
        <w:tc>
          <w:tcPr>
            <w:tcW w:w="2560" w:type="dxa"/>
            <w:vMerge/>
            <w:tcBorders/>
            <w:vAlign w:val="center"/>
          </w:tcPr>
          <w:p>
            <w:pPr/>
          </w:p>
        </w:tc>
        <w:tc>
          <w:tcPr>
            <w:tcW w:w="2560" w:type="dxa"/>
            <w:vMerge/>
            <w:tcBorders/>
            <w:vAlign w:val="center"/>
          </w:tcPr>
          <w:p>
            <w:pPr/>
          </w:p>
        </w:tc>
        <w:tc>
          <w:tcPr>
            <w:tcW w:w="2553" w:type="dxa"/>
            <w:vMerge/>
            <w:tcBorders/>
            <w:vAlign w:val="center"/>
          </w:tcPr>
          <w:p>
            <w:pPr/>
          </w:p>
        </w:tc>
      </w:tr>
      <w:tr>
        <w:trPr>
          <w:trHeight w:hRule="exact" w:val="513"/>
          <w:jc w:val="center"/>
        </w:trPr>
        <w:tc>
          <w:tcPr>
            <w:tcW w:w="1140" w:type="dxa"/>
            <w:vMerge/>
            <w:tcBorders/>
            <w:vAlign w:val="center"/>
          </w:tcPr>
          <w:p>
            <w:pPr/>
          </w:p>
        </w:tc>
        <w:tc>
          <w:tcPr>
            <w:tcW w:w="4480" w:type="dxa"/>
            <w:vMerge/>
            <w:tcBorders/>
            <w:vAlign w:val="center"/>
          </w:tcPr>
          <w:p>
            <w:pPr/>
          </w:p>
        </w:tc>
        <w:tc>
          <w:tcPr>
            <w:tcW w:w="2560" w:type="dxa"/>
            <w:vMerge/>
            <w:tcBorders/>
            <w:vAlign w:val="center"/>
          </w:tcPr>
          <w:p>
            <w:pPr/>
          </w:p>
        </w:tc>
        <w:tc>
          <w:tcPr>
            <w:tcW w:w="2560" w:type="dxa"/>
            <w:vMerge/>
            <w:tcBorders/>
            <w:vAlign w:val="center"/>
          </w:tcPr>
          <w:p>
            <w:pPr/>
          </w:p>
        </w:tc>
        <w:tc>
          <w:tcPr>
            <w:tcW w:w="2553" w:type="dxa"/>
            <w:vMerge/>
            <w:tcBorders/>
            <w:vAlign w:val="center"/>
          </w:tcPr>
          <w:p>
            <w:pPr/>
          </w:p>
        </w:tc>
      </w:tr>
      <w:tr>
        <w:trPr>
          <w:trHeight w:hRule="exact" w:val="513"/>
          <w:jc w:val="center"/>
        </w:trPr>
        <w:tc>
          <w:tcPr>
            <w:tcW w:w="5620" w:type="dxa"/>
            <w:gridSpan w:val="2"/>
            <w:tcBorders/>
            <w:vAlign w:val="center"/>
          </w:tcPr>
          <w:p>
            <w:pPr>
              <w:snapToGrid w:val="0"/>
              <w:jc w:val="center"/>
            </w:pPr>
            <w:r>
              <w:rPr>
                <w:rFonts w:ascii="宋体" w:eastAsia="宋体" w:hAnsi="宋体" w:cs="宋体"/>
                <w:b w:val="0"/>
                <w:i w:val="0"/>
                <w:color w:val="000000"/>
                <w:sz w:val="24"/>
              </w:rPr>
              <w:t xml:space="preserve">栏次</w:t>
            </w:r>
          </w:p>
        </w:tc>
        <w:tc>
          <w:tcPr>
            <w:tcW w:w="2560" w:type="dxa"/>
            <w:tcBorders/>
            <w:vAlign w:val="center"/>
          </w:tcPr>
          <w:p>
            <w:pPr>
              <w:snapToGrid w:val="0"/>
              <w:jc w:val="center"/>
            </w:pPr>
            <w:r>
              <w:rPr>
                <w:rFonts w:ascii="宋体" w:eastAsia="宋体" w:hAnsi="宋体" w:cs="宋体"/>
                <w:b w:val="0"/>
                <w:i w:val="0"/>
                <w:color w:val="000000"/>
                <w:sz w:val="24"/>
              </w:rPr>
              <w:t xml:space="preserve">1</w:t>
            </w:r>
          </w:p>
        </w:tc>
        <w:tc>
          <w:tcPr>
            <w:tcW w:w="2560" w:type="dxa"/>
            <w:tcBorders/>
            <w:vAlign w:val="center"/>
          </w:tcPr>
          <w:p>
            <w:pPr>
              <w:snapToGrid w:val="0"/>
              <w:jc w:val="center"/>
            </w:pPr>
            <w:r>
              <w:rPr>
                <w:rFonts w:ascii="宋体" w:eastAsia="宋体" w:hAnsi="宋体" w:cs="宋体"/>
                <w:b w:val="0"/>
                <w:i w:val="0"/>
                <w:color w:val="000000"/>
                <w:sz w:val="24"/>
              </w:rPr>
              <w:t xml:space="preserve">2</w:t>
            </w:r>
          </w:p>
        </w:tc>
        <w:tc>
          <w:tcPr>
            <w:tcW w:w="2553" w:type="dxa"/>
            <w:tcBorders/>
            <w:vAlign w:val="center"/>
          </w:tcPr>
          <w:p>
            <w:pPr>
              <w:snapToGrid w:val="0"/>
              <w:jc w:val="center"/>
            </w:pPr>
            <w:r>
              <w:rPr>
                <w:rFonts w:ascii="宋体" w:eastAsia="宋体" w:hAnsi="宋体" w:cs="宋体"/>
                <w:b w:val="0"/>
                <w:i w:val="0"/>
                <w:color w:val="000000"/>
                <w:sz w:val="24"/>
              </w:rPr>
              <w:t xml:space="preserve">3</w:t>
            </w:r>
          </w:p>
        </w:tc>
      </w:tr>
      <w:tr>
        <w:trPr>
          <w:trHeight w:hRule="exact" w:val="513"/>
          <w:jc w:val="center"/>
        </w:trPr>
        <w:tc>
          <w:tcPr>
            <w:tcW w:w="5620" w:type="dxa"/>
            <w:gridSpan w:val="2"/>
            <w:tcBorders/>
            <w:vAlign w:val="center"/>
          </w:tcPr>
          <w:p>
            <w:pPr>
              <w:snapToGrid w:val="0"/>
              <w:jc w:val="center"/>
            </w:pPr>
            <w:r>
              <w:rPr>
                <w:rFonts w:ascii="宋体" w:eastAsia="宋体" w:hAnsi="宋体" w:cs="宋体"/>
                <w:b w:val="0"/>
                <w:i w:val="0"/>
                <w:color w:val="000000"/>
                <w:sz w:val="24"/>
              </w:rPr>
              <w:t xml:space="preserve">合计</w:t>
            </w:r>
          </w:p>
        </w:tc>
        <w:tc>
          <w:tcPr>
            <w:tcW w:w="2560" w:type="dxa"/>
            <w:tcBorders/>
            <w:vAlign w:val="center"/>
          </w:tcPr>
          <w:p>
            <w:pPr>
              <w:snapToGrid w:val="0"/>
              <w:jc w:val="right"/>
            </w:pPr>
            <w:r>
              <w:rPr>
                <w:rFonts w:ascii="宋体" w:eastAsia="宋体" w:hAnsi="宋体" w:cs="宋体"/>
                <w:b/>
                <w:i w:val="0"/>
                <w:color w:val="000000"/>
                <w:sz w:val="24"/>
              </w:rPr>
              <w:t xml:space="preserve">24,474.19</w:t>
            </w:r>
          </w:p>
        </w:tc>
        <w:tc>
          <w:tcPr>
            <w:tcW w:w="2560" w:type="dxa"/>
            <w:tcBorders/>
            <w:vAlign w:val="center"/>
          </w:tcPr>
          <w:p>
            <w:pPr>
              <w:snapToGrid w:val="0"/>
              <w:jc w:val="right"/>
            </w:pPr>
            <w:r>
              <w:rPr>
                <w:rFonts w:ascii="宋体" w:eastAsia="宋体" w:hAnsi="宋体" w:cs="宋体"/>
                <w:b/>
                <w:i w:val="0"/>
                <w:color w:val="000000"/>
                <w:sz w:val="24"/>
              </w:rPr>
              <w:t xml:space="preserve">7,640.16</w:t>
            </w:r>
          </w:p>
        </w:tc>
        <w:tc>
          <w:tcPr>
            <w:tcW w:w="2553" w:type="dxa"/>
            <w:tcBorders/>
            <w:vAlign w:val="center"/>
          </w:tcPr>
          <w:p>
            <w:pPr>
              <w:snapToGrid w:val="0"/>
              <w:jc w:val="right"/>
            </w:pPr>
            <w:r>
              <w:rPr>
                <w:rFonts w:ascii="宋体" w:eastAsia="宋体" w:hAnsi="宋体" w:cs="宋体"/>
                <w:b/>
                <w:i w:val="0"/>
                <w:color w:val="000000"/>
                <w:sz w:val="24"/>
              </w:rPr>
              <w:t xml:space="preserve">16,834.03</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w:t>
            </w:r>
          </w:p>
        </w:tc>
        <w:tc>
          <w:tcPr>
            <w:tcW w:w="4480" w:type="dxa"/>
            <w:tcBorders/>
            <w:vAlign w:val="center"/>
          </w:tcPr>
          <w:p>
            <w:pPr>
              <w:snapToGrid w:val="0"/>
              <w:jc w:val="left"/>
            </w:pPr>
            <w:r>
              <w:rPr>
                <w:rFonts w:ascii="宋体" w:eastAsia="宋体" w:hAnsi="宋体" w:cs="宋体"/>
                <w:b w:val="0"/>
                <w:i w:val="0"/>
                <w:color w:val="000000"/>
                <w:sz w:val="24"/>
              </w:rPr>
              <w:t xml:space="preserve">一般公共服务支出</w:t>
            </w:r>
          </w:p>
        </w:tc>
        <w:tc>
          <w:tcPr>
            <w:tcW w:w="2560" w:type="dxa"/>
            <w:tcBorders/>
            <w:vAlign w:val="center"/>
          </w:tcPr>
          <w:p>
            <w:pPr>
              <w:snapToGrid w:val="0"/>
              <w:jc w:val="right"/>
            </w:pPr>
            <w:r>
              <w:rPr>
                <w:rFonts w:ascii="宋体" w:eastAsia="宋体" w:hAnsi="宋体" w:cs="宋体"/>
                <w:b w:val="0"/>
                <w:i w:val="0"/>
                <w:color w:val="000000"/>
                <w:sz w:val="24"/>
              </w:rPr>
              <w:t xml:space="preserve">7,381.46</w:t>
            </w:r>
          </w:p>
        </w:tc>
        <w:tc>
          <w:tcPr>
            <w:tcW w:w="2560" w:type="dxa"/>
            <w:tcBorders/>
            <w:vAlign w:val="center"/>
          </w:tcPr>
          <w:p>
            <w:pPr>
              <w:snapToGrid w:val="0"/>
              <w:jc w:val="right"/>
            </w:pPr>
            <w:r>
              <w:rPr>
                <w:rFonts w:ascii="宋体" w:eastAsia="宋体" w:hAnsi="宋体" w:cs="宋体"/>
                <w:b w:val="0"/>
                <w:i w:val="0"/>
                <w:color w:val="000000"/>
                <w:sz w:val="24"/>
              </w:rPr>
              <w:t xml:space="preserve">4,720.47</w:t>
            </w:r>
          </w:p>
        </w:tc>
        <w:tc>
          <w:tcPr>
            <w:tcW w:w="2553" w:type="dxa"/>
            <w:tcBorders/>
            <w:vAlign w:val="center"/>
          </w:tcPr>
          <w:p>
            <w:pPr>
              <w:snapToGrid w:val="0"/>
              <w:jc w:val="right"/>
            </w:pPr>
            <w:r>
              <w:rPr>
                <w:rFonts w:ascii="宋体" w:eastAsia="宋体" w:hAnsi="宋体" w:cs="宋体"/>
                <w:b w:val="0"/>
                <w:i w:val="0"/>
                <w:color w:val="000000"/>
                <w:sz w:val="24"/>
              </w:rPr>
              <w:t xml:space="preserve">2,660.99</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20103</w:t>
            </w:r>
          </w:p>
        </w:tc>
        <w:tc>
          <w:tcPr>
            <w:tcW w:w="4480" w:type="dxa"/>
            <w:tcBorders/>
            <w:vAlign w:val="center"/>
          </w:tcPr>
          <w:p>
            <w:pPr>
              <w:snapToGrid w:val="0"/>
              <w:jc w:val="left"/>
            </w:pPr>
            <w:r>
              <w:rPr>
                <w:rFonts w:ascii="宋体" w:eastAsia="宋体" w:hAnsi="宋体" w:cs="宋体"/>
                <w:b w:val="0"/>
                <w:i w:val="0"/>
                <w:color w:val="000000"/>
                <w:sz w:val="24"/>
              </w:rPr>
              <w:t xml:space="preserve">政府办公厅（室）及相关机构事务</w:t>
            </w:r>
          </w:p>
        </w:tc>
        <w:tc>
          <w:tcPr>
            <w:tcW w:w="2560" w:type="dxa"/>
            <w:tcBorders/>
            <w:vAlign w:val="center"/>
          </w:tcPr>
          <w:p>
            <w:pPr>
              <w:snapToGrid w:val="0"/>
              <w:jc w:val="right"/>
            </w:pPr>
            <w:r>
              <w:rPr>
                <w:rFonts w:ascii="宋体" w:eastAsia="宋体" w:hAnsi="宋体" w:cs="宋体"/>
                <w:b w:val="0"/>
                <w:i w:val="0"/>
                <w:color w:val="000000"/>
                <w:sz w:val="24"/>
              </w:rPr>
              <w:t xml:space="preserve">5,361.02</w:t>
            </w:r>
          </w:p>
        </w:tc>
        <w:tc>
          <w:tcPr>
            <w:tcW w:w="2560" w:type="dxa"/>
            <w:tcBorders/>
            <w:vAlign w:val="center"/>
          </w:tcPr>
          <w:p>
            <w:pPr>
              <w:snapToGrid w:val="0"/>
              <w:jc w:val="right"/>
            </w:pPr>
            <w:r>
              <w:rPr>
                <w:rFonts w:ascii="宋体" w:eastAsia="宋体" w:hAnsi="宋体" w:cs="宋体"/>
                <w:b w:val="0"/>
                <w:i w:val="0"/>
                <w:color w:val="000000"/>
                <w:sz w:val="24"/>
              </w:rPr>
              <w:t xml:space="preserve">3,527.23</w:t>
            </w:r>
          </w:p>
        </w:tc>
        <w:tc>
          <w:tcPr>
            <w:tcW w:w="2553" w:type="dxa"/>
            <w:tcBorders/>
            <w:vAlign w:val="center"/>
          </w:tcPr>
          <w:p>
            <w:pPr>
              <w:snapToGrid w:val="0"/>
              <w:jc w:val="right"/>
            </w:pPr>
            <w:r>
              <w:rPr>
                <w:rFonts w:ascii="宋体" w:eastAsia="宋体" w:hAnsi="宋体" w:cs="宋体"/>
                <w:b w:val="0"/>
                <w:i w:val="0"/>
                <w:color w:val="000000"/>
                <w:sz w:val="24"/>
              </w:rPr>
              <w:t xml:space="preserve">1,833.79</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2010301</w:t>
            </w:r>
          </w:p>
        </w:tc>
        <w:tc>
          <w:tcPr>
            <w:tcW w:w="4480" w:type="dxa"/>
            <w:tcBorders/>
            <w:vAlign w:val="center"/>
          </w:tcPr>
          <w:p>
            <w:pPr>
              <w:snapToGrid w:val="0"/>
              <w:jc w:val="left"/>
            </w:pPr>
            <w:r>
              <w:rPr>
                <w:rFonts w:ascii="宋体" w:eastAsia="宋体" w:hAnsi="宋体" w:cs="宋体"/>
                <w:b w:val="0"/>
                <w:i w:val="0"/>
                <w:color w:val="000000"/>
                <w:sz w:val="24"/>
              </w:rPr>
              <w:t xml:space="preserve">行政运行</w:t>
            </w:r>
          </w:p>
        </w:tc>
        <w:tc>
          <w:tcPr>
            <w:tcW w:w="2560" w:type="dxa"/>
            <w:tcBorders/>
            <w:vAlign w:val="center"/>
          </w:tcPr>
          <w:p>
            <w:pPr>
              <w:snapToGrid w:val="0"/>
              <w:jc w:val="right"/>
            </w:pPr>
            <w:r>
              <w:rPr>
                <w:rFonts w:ascii="宋体" w:eastAsia="宋体" w:hAnsi="宋体" w:cs="宋体"/>
                <w:b w:val="0"/>
                <w:i w:val="0"/>
                <w:color w:val="000000"/>
                <w:sz w:val="24"/>
              </w:rPr>
              <w:t xml:space="preserve">3,527.23</w:t>
            </w:r>
          </w:p>
        </w:tc>
        <w:tc>
          <w:tcPr>
            <w:tcW w:w="2560" w:type="dxa"/>
            <w:tcBorders/>
            <w:vAlign w:val="center"/>
          </w:tcPr>
          <w:p>
            <w:pPr>
              <w:snapToGrid w:val="0"/>
              <w:jc w:val="right"/>
            </w:pPr>
            <w:r>
              <w:rPr>
                <w:rFonts w:ascii="宋体" w:eastAsia="宋体" w:hAnsi="宋体" w:cs="宋体"/>
                <w:b w:val="0"/>
                <w:i w:val="0"/>
                <w:color w:val="000000"/>
                <w:sz w:val="24"/>
              </w:rPr>
              <w:t xml:space="preserve">3,527.23</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2010306</w:t>
            </w:r>
          </w:p>
        </w:tc>
        <w:tc>
          <w:tcPr>
            <w:tcW w:w="4480" w:type="dxa"/>
            <w:tcBorders/>
            <w:vAlign w:val="center"/>
          </w:tcPr>
          <w:p>
            <w:pPr>
              <w:snapToGrid w:val="0"/>
              <w:jc w:val="left"/>
            </w:pPr>
            <w:r>
              <w:rPr>
                <w:rFonts w:ascii="宋体" w:eastAsia="宋体" w:hAnsi="宋体" w:cs="宋体"/>
                <w:b w:val="0"/>
                <w:i w:val="0"/>
                <w:color w:val="000000"/>
                <w:sz w:val="24"/>
              </w:rPr>
              <w:t xml:space="preserve">政务公开审批</w:t>
            </w:r>
          </w:p>
        </w:tc>
        <w:tc>
          <w:tcPr>
            <w:tcW w:w="2560" w:type="dxa"/>
            <w:tcBorders/>
            <w:vAlign w:val="center"/>
          </w:tcPr>
          <w:p>
            <w:pPr>
              <w:snapToGrid w:val="0"/>
              <w:jc w:val="right"/>
            </w:pPr>
            <w:r>
              <w:rPr>
                <w:rFonts w:ascii="宋体" w:eastAsia="宋体" w:hAnsi="宋体" w:cs="宋体"/>
                <w:b w:val="0"/>
                <w:i w:val="0"/>
                <w:color w:val="000000"/>
                <w:sz w:val="24"/>
              </w:rPr>
              <w:t xml:space="preserve">1,833.79</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1,833.79</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20199</w:t>
            </w:r>
          </w:p>
        </w:tc>
        <w:tc>
          <w:tcPr>
            <w:tcW w:w="4480" w:type="dxa"/>
            <w:tcBorders/>
            <w:vAlign w:val="center"/>
          </w:tcPr>
          <w:p>
            <w:pPr>
              <w:snapToGrid w:val="0"/>
              <w:jc w:val="left"/>
            </w:pPr>
            <w:r>
              <w:rPr>
                <w:rFonts w:ascii="宋体" w:eastAsia="宋体" w:hAnsi="宋体" w:cs="宋体"/>
                <w:b w:val="0"/>
                <w:i w:val="0"/>
                <w:color w:val="000000"/>
                <w:sz w:val="24"/>
              </w:rPr>
              <w:t xml:space="preserve">其他一般公共服务支出</w:t>
            </w:r>
          </w:p>
        </w:tc>
        <w:tc>
          <w:tcPr>
            <w:tcW w:w="2560" w:type="dxa"/>
            <w:tcBorders/>
            <w:vAlign w:val="center"/>
          </w:tcPr>
          <w:p>
            <w:pPr>
              <w:snapToGrid w:val="0"/>
              <w:jc w:val="right"/>
            </w:pPr>
            <w:r>
              <w:rPr>
                <w:rFonts w:ascii="宋体" w:eastAsia="宋体" w:hAnsi="宋体" w:cs="宋体"/>
                <w:b w:val="0"/>
                <w:i w:val="0"/>
                <w:color w:val="000000"/>
                <w:sz w:val="24"/>
              </w:rPr>
              <w:t xml:space="preserve">2,020.44</w:t>
            </w:r>
          </w:p>
        </w:tc>
        <w:tc>
          <w:tcPr>
            <w:tcW w:w="2560" w:type="dxa"/>
            <w:tcBorders/>
            <w:vAlign w:val="center"/>
          </w:tcPr>
          <w:p>
            <w:pPr>
              <w:snapToGrid w:val="0"/>
              <w:jc w:val="right"/>
            </w:pPr>
            <w:r>
              <w:rPr>
                <w:rFonts w:ascii="宋体" w:eastAsia="宋体" w:hAnsi="宋体" w:cs="宋体"/>
                <w:b w:val="0"/>
                <w:i w:val="0"/>
                <w:color w:val="000000"/>
                <w:sz w:val="24"/>
              </w:rPr>
              <w:t xml:space="preserve">1,193.24</w:t>
            </w:r>
          </w:p>
        </w:tc>
        <w:tc>
          <w:tcPr>
            <w:tcW w:w="2553" w:type="dxa"/>
            <w:tcBorders/>
            <w:vAlign w:val="center"/>
          </w:tcPr>
          <w:p>
            <w:pPr>
              <w:snapToGrid w:val="0"/>
              <w:jc w:val="right"/>
            </w:pPr>
            <w:r>
              <w:rPr>
                <w:rFonts w:ascii="宋体" w:eastAsia="宋体" w:hAnsi="宋体" w:cs="宋体"/>
                <w:b w:val="0"/>
                <w:i w:val="0"/>
                <w:color w:val="000000"/>
                <w:sz w:val="24"/>
              </w:rPr>
              <w:t xml:space="preserve">827.20</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2019999</w:t>
            </w:r>
          </w:p>
        </w:tc>
        <w:tc>
          <w:tcPr>
            <w:tcW w:w="4480" w:type="dxa"/>
            <w:tcBorders/>
            <w:vAlign w:val="center"/>
          </w:tcPr>
          <w:p>
            <w:pPr>
              <w:snapToGrid w:val="0"/>
              <w:jc w:val="left"/>
            </w:pPr>
            <w:r>
              <w:rPr>
                <w:rFonts w:ascii="宋体" w:eastAsia="宋体" w:hAnsi="宋体" w:cs="宋体"/>
                <w:b w:val="0"/>
                <w:i w:val="0"/>
                <w:color w:val="000000"/>
                <w:sz w:val="24"/>
              </w:rPr>
              <w:t xml:space="preserve">其他一般公共服务支出</w:t>
            </w:r>
          </w:p>
        </w:tc>
        <w:tc>
          <w:tcPr>
            <w:tcW w:w="2560" w:type="dxa"/>
            <w:tcBorders/>
            <w:vAlign w:val="center"/>
          </w:tcPr>
          <w:p>
            <w:pPr>
              <w:snapToGrid w:val="0"/>
              <w:jc w:val="right"/>
            </w:pPr>
            <w:r>
              <w:rPr>
                <w:rFonts w:ascii="宋体" w:eastAsia="宋体" w:hAnsi="宋体" w:cs="宋体"/>
                <w:b w:val="0"/>
                <w:i w:val="0"/>
                <w:color w:val="000000"/>
                <w:sz w:val="24"/>
              </w:rPr>
              <w:t xml:space="preserve">2,020.44</w:t>
            </w:r>
          </w:p>
        </w:tc>
        <w:tc>
          <w:tcPr>
            <w:tcW w:w="2560" w:type="dxa"/>
            <w:tcBorders/>
            <w:vAlign w:val="center"/>
          </w:tcPr>
          <w:p>
            <w:pPr>
              <w:snapToGrid w:val="0"/>
              <w:jc w:val="right"/>
            </w:pPr>
            <w:r>
              <w:rPr>
                <w:rFonts w:ascii="宋体" w:eastAsia="宋体" w:hAnsi="宋体" w:cs="宋体"/>
                <w:b w:val="0"/>
                <w:i w:val="0"/>
                <w:color w:val="000000"/>
                <w:sz w:val="24"/>
              </w:rPr>
              <w:t xml:space="preserve">1,193.24</w:t>
            </w:r>
          </w:p>
        </w:tc>
        <w:tc>
          <w:tcPr>
            <w:tcW w:w="2553" w:type="dxa"/>
            <w:tcBorders/>
            <w:vAlign w:val="center"/>
          </w:tcPr>
          <w:p>
            <w:pPr>
              <w:snapToGrid w:val="0"/>
              <w:jc w:val="right"/>
            </w:pPr>
            <w:r>
              <w:rPr>
                <w:rFonts w:ascii="宋体" w:eastAsia="宋体" w:hAnsi="宋体" w:cs="宋体"/>
                <w:b w:val="0"/>
                <w:i w:val="0"/>
                <w:color w:val="000000"/>
                <w:sz w:val="24"/>
              </w:rPr>
              <w:t xml:space="preserve">827.20</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206</w:t>
            </w:r>
          </w:p>
        </w:tc>
        <w:tc>
          <w:tcPr>
            <w:tcW w:w="4480" w:type="dxa"/>
            <w:tcBorders/>
            <w:vAlign w:val="center"/>
          </w:tcPr>
          <w:p>
            <w:pPr>
              <w:snapToGrid w:val="0"/>
              <w:jc w:val="left"/>
            </w:pPr>
            <w:r>
              <w:rPr>
                <w:rFonts w:ascii="宋体" w:eastAsia="宋体" w:hAnsi="宋体" w:cs="宋体"/>
                <w:b w:val="0"/>
                <w:i w:val="0"/>
                <w:color w:val="000000"/>
                <w:sz w:val="24"/>
              </w:rPr>
              <w:t xml:space="preserve">科学技术支出</w:t>
            </w:r>
          </w:p>
        </w:tc>
        <w:tc>
          <w:tcPr>
            <w:tcW w:w="2560" w:type="dxa"/>
            <w:tcBorders/>
            <w:vAlign w:val="center"/>
          </w:tcPr>
          <w:p>
            <w:pPr>
              <w:snapToGrid w:val="0"/>
              <w:jc w:val="right"/>
            </w:pPr>
            <w:r>
              <w:rPr>
                <w:rFonts w:ascii="宋体" w:eastAsia="宋体" w:hAnsi="宋体" w:cs="宋体"/>
                <w:b w:val="0"/>
                <w:i w:val="0"/>
                <w:color w:val="000000"/>
                <w:sz w:val="24"/>
              </w:rPr>
              <w:t xml:space="preserve">1,118.11</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1,118.11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20605</w:t>
            </w:r>
          </w:p>
        </w:tc>
        <w:tc>
          <w:tcPr>
            <w:tcW w:w="4480" w:type="dxa"/>
            <w:tcBorders/>
            <w:vAlign w:val="center"/>
          </w:tcPr>
          <w:p>
            <w:pPr>
              <w:snapToGrid w:val="0"/>
              <w:jc w:val="left"/>
            </w:pPr>
            <w:r>
              <w:rPr>
                <w:rFonts w:ascii="宋体" w:eastAsia="宋体" w:hAnsi="宋体" w:cs="宋体"/>
                <w:b w:val="0"/>
                <w:i w:val="0"/>
                <w:color w:val="000000"/>
                <w:sz w:val="24"/>
              </w:rPr>
              <w:t xml:space="preserve">科技条件与服务</w:t>
            </w:r>
          </w:p>
        </w:tc>
        <w:tc>
          <w:tcPr>
            <w:tcW w:w="2560" w:type="dxa"/>
            <w:tcBorders/>
            <w:vAlign w:val="center"/>
          </w:tcPr>
          <w:p>
            <w:pPr>
              <w:snapToGrid w:val="0"/>
              <w:jc w:val="right"/>
            </w:pPr>
            <w:r>
              <w:rPr>
                <w:rFonts w:ascii="宋体" w:eastAsia="宋体" w:hAnsi="宋体" w:cs="宋体"/>
                <w:b w:val="0"/>
                <w:i w:val="0"/>
                <w:color w:val="000000"/>
                <w:sz w:val="24"/>
              </w:rPr>
              <w:t xml:space="preserve">1,118.11</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1,118.11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2060599</w:t>
            </w:r>
          </w:p>
        </w:tc>
        <w:tc>
          <w:tcPr>
            <w:tcW w:w="4480" w:type="dxa"/>
            <w:tcBorders/>
            <w:vAlign w:val="center"/>
          </w:tcPr>
          <w:p>
            <w:pPr>
              <w:snapToGrid w:val="0"/>
              <w:jc w:val="left"/>
            </w:pPr>
            <w:r>
              <w:rPr>
                <w:rFonts w:ascii="宋体" w:eastAsia="宋体" w:hAnsi="宋体" w:cs="宋体"/>
                <w:b w:val="0"/>
                <w:i w:val="0"/>
                <w:color w:val="000000"/>
                <w:sz w:val="24"/>
              </w:rPr>
              <w:t xml:space="preserve">其他科技条件与服务支出</w:t>
            </w:r>
          </w:p>
        </w:tc>
        <w:tc>
          <w:tcPr>
            <w:tcW w:w="2560" w:type="dxa"/>
            <w:tcBorders/>
            <w:vAlign w:val="center"/>
          </w:tcPr>
          <w:p>
            <w:pPr>
              <w:snapToGrid w:val="0"/>
              <w:jc w:val="right"/>
            </w:pPr>
            <w:r>
              <w:rPr>
                <w:rFonts w:ascii="宋体" w:eastAsia="宋体" w:hAnsi="宋体" w:cs="宋体"/>
                <w:b w:val="0"/>
                <w:i w:val="0"/>
                <w:color w:val="000000"/>
                <w:sz w:val="24"/>
              </w:rPr>
              <w:t xml:space="preserve">1,118.11</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1,118.11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w:t>
            </w:r>
          </w:p>
        </w:tc>
        <w:tc>
          <w:tcPr>
            <w:tcW w:w="4480" w:type="dxa"/>
            <w:tcBorders/>
            <w:vAlign w:val="center"/>
          </w:tcPr>
          <w:p>
            <w:pPr>
              <w:snapToGrid w:val="0"/>
              <w:jc w:val="left"/>
            </w:pPr>
            <w:r>
              <w:rPr>
                <w:rFonts w:ascii="宋体" w:eastAsia="宋体" w:hAnsi="宋体" w:cs="宋体"/>
                <w:b w:val="0"/>
                <w:i w:val="0"/>
                <w:color w:val="000000"/>
                <w:sz w:val="24"/>
              </w:rPr>
              <w:t xml:space="preserve">社会保障和就业支出</w:t>
            </w:r>
          </w:p>
        </w:tc>
        <w:tc>
          <w:tcPr>
            <w:tcW w:w="2560" w:type="dxa"/>
            <w:tcBorders/>
            <w:vAlign w:val="center"/>
          </w:tcPr>
          <w:p>
            <w:pPr>
              <w:snapToGrid w:val="0"/>
              <w:jc w:val="right"/>
            </w:pPr>
            <w:r>
              <w:rPr>
                <w:rFonts w:ascii="宋体" w:eastAsia="宋体" w:hAnsi="宋体" w:cs="宋体"/>
                <w:b w:val="0"/>
                <w:i w:val="0"/>
                <w:color w:val="000000"/>
                <w:sz w:val="24"/>
              </w:rPr>
              <w:t xml:space="preserve">1,225.36</w:t>
            </w:r>
          </w:p>
        </w:tc>
        <w:tc>
          <w:tcPr>
            <w:tcW w:w="2560" w:type="dxa"/>
            <w:tcBorders/>
            <w:vAlign w:val="center"/>
          </w:tcPr>
          <w:p>
            <w:pPr>
              <w:snapToGrid w:val="0"/>
              <w:jc w:val="right"/>
            </w:pPr>
            <w:r>
              <w:rPr>
                <w:rFonts w:ascii="宋体" w:eastAsia="宋体" w:hAnsi="宋体" w:cs="宋体"/>
                <w:b w:val="0"/>
                <w:i w:val="0"/>
                <w:color w:val="000000"/>
                <w:sz w:val="24"/>
              </w:rPr>
              <w:t xml:space="preserve">1,225.36</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20805</w:t>
            </w:r>
          </w:p>
        </w:tc>
        <w:tc>
          <w:tcPr>
            <w:tcW w:w="4480" w:type="dxa"/>
            <w:tcBorders/>
            <w:vAlign w:val="center"/>
          </w:tcPr>
          <w:p>
            <w:pPr>
              <w:snapToGrid w:val="0"/>
              <w:jc w:val="left"/>
            </w:pPr>
            <w:r>
              <w:rPr>
                <w:rFonts w:ascii="宋体" w:eastAsia="宋体" w:hAnsi="宋体" w:cs="宋体"/>
                <w:b w:val="0"/>
                <w:i w:val="0"/>
                <w:color w:val="000000"/>
                <w:sz w:val="24"/>
              </w:rPr>
              <w:t xml:space="preserve">行政事业单位养老支出</w:t>
            </w:r>
          </w:p>
        </w:tc>
        <w:tc>
          <w:tcPr>
            <w:tcW w:w="2560" w:type="dxa"/>
            <w:tcBorders/>
            <w:vAlign w:val="center"/>
          </w:tcPr>
          <w:p>
            <w:pPr>
              <w:snapToGrid w:val="0"/>
              <w:jc w:val="right"/>
            </w:pPr>
            <w:r>
              <w:rPr>
                <w:rFonts w:ascii="宋体" w:eastAsia="宋体" w:hAnsi="宋体" w:cs="宋体"/>
                <w:b w:val="0"/>
                <w:i w:val="0"/>
                <w:color w:val="000000"/>
                <w:sz w:val="24"/>
              </w:rPr>
              <w:t xml:space="preserve">1,225.36</w:t>
            </w:r>
          </w:p>
        </w:tc>
        <w:tc>
          <w:tcPr>
            <w:tcW w:w="2560" w:type="dxa"/>
            <w:tcBorders/>
            <w:vAlign w:val="center"/>
          </w:tcPr>
          <w:p>
            <w:pPr>
              <w:snapToGrid w:val="0"/>
              <w:jc w:val="right"/>
            </w:pPr>
            <w:r>
              <w:rPr>
                <w:rFonts w:ascii="宋体" w:eastAsia="宋体" w:hAnsi="宋体" w:cs="宋体"/>
                <w:b w:val="0"/>
                <w:i w:val="0"/>
                <w:color w:val="000000"/>
                <w:sz w:val="24"/>
              </w:rPr>
              <w:t xml:space="preserve">1,225.36</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2080501</w:t>
            </w:r>
          </w:p>
        </w:tc>
        <w:tc>
          <w:tcPr>
            <w:tcW w:w="4480" w:type="dxa"/>
            <w:tcBorders/>
            <w:vAlign w:val="center"/>
          </w:tcPr>
          <w:p>
            <w:pPr>
              <w:snapToGrid w:val="0"/>
              <w:jc w:val="left"/>
            </w:pPr>
            <w:r>
              <w:rPr>
                <w:rFonts w:ascii="宋体" w:eastAsia="宋体" w:hAnsi="宋体" w:cs="宋体"/>
                <w:b w:val="0"/>
                <w:i w:val="0"/>
                <w:color w:val="000000"/>
                <w:sz w:val="24"/>
              </w:rPr>
              <w:t xml:space="preserve">行政单位离退休</w:t>
            </w:r>
          </w:p>
        </w:tc>
        <w:tc>
          <w:tcPr>
            <w:tcW w:w="2560" w:type="dxa"/>
            <w:tcBorders/>
            <w:vAlign w:val="center"/>
          </w:tcPr>
          <w:p>
            <w:pPr>
              <w:snapToGrid w:val="0"/>
              <w:jc w:val="right"/>
            </w:pPr>
            <w:r>
              <w:rPr>
                <w:rFonts w:ascii="宋体" w:eastAsia="宋体" w:hAnsi="宋体" w:cs="宋体"/>
                <w:b w:val="0"/>
                <w:i w:val="0"/>
                <w:color w:val="000000"/>
                <w:sz w:val="24"/>
              </w:rPr>
              <w:t xml:space="preserve">70.14</w:t>
            </w:r>
          </w:p>
        </w:tc>
        <w:tc>
          <w:tcPr>
            <w:tcW w:w="2560" w:type="dxa"/>
            <w:tcBorders/>
            <w:vAlign w:val="center"/>
          </w:tcPr>
          <w:p>
            <w:pPr>
              <w:snapToGrid w:val="0"/>
              <w:jc w:val="right"/>
            </w:pPr>
            <w:r>
              <w:rPr>
                <w:rFonts w:ascii="宋体" w:eastAsia="宋体" w:hAnsi="宋体" w:cs="宋体"/>
                <w:b w:val="0"/>
                <w:i w:val="0"/>
                <w:color w:val="000000"/>
                <w:sz w:val="24"/>
              </w:rPr>
              <w:t xml:space="preserve">70.14</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2080502</w:t>
            </w:r>
          </w:p>
        </w:tc>
        <w:tc>
          <w:tcPr>
            <w:tcW w:w="4480" w:type="dxa"/>
            <w:tcBorders/>
            <w:vAlign w:val="center"/>
          </w:tcPr>
          <w:p>
            <w:pPr>
              <w:snapToGrid w:val="0"/>
              <w:jc w:val="left"/>
            </w:pPr>
            <w:r>
              <w:rPr>
                <w:rFonts w:ascii="宋体" w:eastAsia="宋体" w:hAnsi="宋体" w:cs="宋体"/>
                <w:b w:val="0"/>
                <w:i w:val="0"/>
                <w:color w:val="000000"/>
                <w:sz w:val="24"/>
              </w:rPr>
              <w:t xml:space="preserve">事业单位离退休</w:t>
            </w:r>
          </w:p>
        </w:tc>
        <w:tc>
          <w:tcPr>
            <w:tcW w:w="2560" w:type="dxa"/>
            <w:tcBorders/>
            <w:vAlign w:val="center"/>
          </w:tcPr>
          <w:p>
            <w:pPr>
              <w:snapToGrid w:val="0"/>
              <w:jc w:val="right"/>
            </w:pPr>
            <w:r>
              <w:rPr>
                <w:rFonts w:ascii="宋体" w:eastAsia="宋体" w:hAnsi="宋体" w:cs="宋体"/>
                <w:b w:val="0"/>
                <w:i w:val="0"/>
                <w:color w:val="000000"/>
                <w:sz w:val="24"/>
              </w:rPr>
              <w:t xml:space="preserve">320.36</w:t>
            </w:r>
          </w:p>
        </w:tc>
        <w:tc>
          <w:tcPr>
            <w:tcW w:w="2560" w:type="dxa"/>
            <w:tcBorders/>
            <w:vAlign w:val="center"/>
          </w:tcPr>
          <w:p>
            <w:pPr>
              <w:snapToGrid w:val="0"/>
              <w:jc w:val="right"/>
            </w:pPr>
            <w:r>
              <w:rPr>
                <w:rFonts w:ascii="宋体" w:eastAsia="宋体" w:hAnsi="宋体" w:cs="宋体"/>
                <w:b w:val="0"/>
                <w:i w:val="0"/>
                <w:color w:val="000000"/>
                <w:sz w:val="24"/>
              </w:rPr>
              <w:t xml:space="preserve">320.36</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2080505</w:t>
            </w:r>
          </w:p>
        </w:tc>
        <w:tc>
          <w:tcPr>
            <w:tcW w:w="4480" w:type="dxa"/>
            <w:tcBorders/>
            <w:vAlign w:val="center"/>
          </w:tcPr>
          <w:p>
            <w:pPr>
              <w:snapToGrid w:val="0"/>
              <w:jc w:val="left"/>
            </w:pPr>
            <w:r>
              <w:rPr>
                <w:rFonts w:ascii="宋体" w:eastAsia="宋体" w:hAnsi="宋体" w:cs="宋体"/>
                <w:b w:val="0"/>
                <w:i w:val="0"/>
                <w:color w:val="000000"/>
                <w:sz w:val="24"/>
              </w:rPr>
              <w:t xml:space="preserve">机关事业单位基本养老保险缴费支出</w:t>
            </w:r>
          </w:p>
        </w:tc>
        <w:tc>
          <w:tcPr>
            <w:tcW w:w="2560" w:type="dxa"/>
            <w:tcBorders/>
            <w:vAlign w:val="center"/>
          </w:tcPr>
          <w:p>
            <w:pPr>
              <w:snapToGrid w:val="0"/>
              <w:jc w:val="right"/>
            </w:pPr>
            <w:r>
              <w:rPr>
                <w:rFonts w:ascii="宋体" w:eastAsia="宋体" w:hAnsi="宋体" w:cs="宋体"/>
                <w:b w:val="0"/>
                <w:i w:val="0"/>
                <w:color w:val="000000"/>
                <w:sz w:val="24"/>
              </w:rPr>
              <w:t xml:space="preserve">514.72</w:t>
            </w:r>
          </w:p>
        </w:tc>
        <w:tc>
          <w:tcPr>
            <w:tcW w:w="2560" w:type="dxa"/>
            <w:tcBorders/>
            <w:vAlign w:val="center"/>
          </w:tcPr>
          <w:p>
            <w:pPr>
              <w:snapToGrid w:val="0"/>
              <w:jc w:val="right"/>
            </w:pPr>
            <w:r>
              <w:rPr>
                <w:rFonts w:ascii="宋体" w:eastAsia="宋体" w:hAnsi="宋体" w:cs="宋体"/>
                <w:b w:val="0"/>
                <w:i w:val="0"/>
                <w:color w:val="000000"/>
                <w:sz w:val="24"/>
              </w:rPr>
              <w:t xml:space="preserve">514.72</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2080506</w:t>
            </w:r>
          </w:p>
        </w:tc>
        <w:tc>
          <w:tcPr>
            <w:tcW w:w="4480" w:type="dxa"/>
            <w:tcBorders/>
            <w:vAlign w:val="center"/>
          </w:tcPr>
          <w:p>
            <w:pPr>
              <w:snapToGrid w:val="0"/>
              <w:jc w:val="left"/>
            </w:pPr>
            <w:r>
              <w:rPr>
                <w:rFonts w:ascii="宋体" w:eastAsia="宋体" w:hAnsi="宋体" w:cs="宋体"/>
                <w:b w:val="0"/>
                <w:i w:val="0"/>
                <w:color w:val="000000"/>
                <w:sz w:val="24"/>
              </w:rPr>
              <w:t xml:space="preserve">机关事业单位职业年金缴费支出</w:t>
            </w:r>
          </w:p>
        </w:tc>
        <w:tc>
          <w:tcPr>
            <w:tcW w:w="2560" w:type="dxa"/>
            <w:tcBorders/>
            <w:vAlign w:val="center"/>
          </w:tcPr>
          <w:p>
            <w:pPr>
              <w:snapToGrid w:val="0"/>
              <w:jc w:val="right"/>
            </w:pPr>
            <w:r>
              <w:rPr>
                <w:rFonts w:ascii="宋体" w:eastAsia="宋体" w:hAnsi="宋体" w:cs="宋体"/>
                <w:b w:val="0"/>
                <w:i w:val="0"/>
                <w:color w:val="000000"/>
                <w:sz w:val="24"/>
              </w:rPr>
              <w:t xml:space="preserve">320.14</w:t>
            </w:r>
          </w:p>
        </w:tc>
        <w:tc>
          <w:tcPr>
            <w:tcW w:w="2560" w:type="dxa"/>
            <w:tcBorders/>
            <w:vAlign w:val="center"/>
          </w:tcPr>
          <w:p>
            <w:pPr>
              <w:snapToGrid w:val="0"/>
              <w:jc w:val="right"/>
            </w:pPr>
            <w:r>
              <w:rPr>
                <w:rFonts w:ascii="宋体" w:eastAsia="宋体" w:hAnsi="宋体" w:cs="宋体"/>
                <w:b w:val="0"/>
                <w:i w:val="0"/>
                <w:color w:val="000000"/>
                <w:sz w:val="24"/>
              </w:rPr>
              <w:t xml:space="preserve">320.14</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w:t>
            </w:r>
          </w:p>
        </w:tc>
        <w:tc>
          <w:tcPr>
            <w:tcW w:w="4480" w:type="dxa"/>
            <w:tcBorders/>
            <w:vAlign w:val="center"/>
          </w:tcPr>
          <w:p>
            <w:pPr>
              <w:snapToGrid w:val="0"/>
              <w:jc w:val="left"/>
            </w:pPr>
            <w:r>
              <w:rPr>
                <w:rFonts w:ascii="宋体" w:eastAsia="宋体" w:hAnsi="宋体" w:cs="宋体"/>
                <w:b w:val="0"/>
                <w:i w:val="0"/>
                <w:color w:val="000000"/>
                <w:sz w:val="24"/>
              </w:rPr>
              <w:t xml:space="preserve">卫生健康支出</w:t>
            </w:r>
          </w:p>
        </w:tc>
        <w:tc>
          <w:tcPr>
            <w:tcW w:w="2560" w:type="dxa"/>
            <w:tcBorders/>
            <w:vAlign w:val="center"/>
          </w:tcPr>
          <w:p>
            <w:pPr>
              <w:snapToGrid w:val="0"/>
              <w:jc w:val="right"/>
            </w:pPr>
            <w:r>
              <w:rPr>
                <w:rFonts w:ascii="宋体" w:eastAsia="宋体" w:hAnsi="宋体" w:cs="宋体"/>
                <w:b w:val="0"/>
                <w:i w:val="0"/>
                <w:color w:val="000000"/>
                <w:sz w:val="24"/>
              </w:rPr>
              <w:t xml:space="preserve">268.49</w:t>
            </w:r>
          </w:p>
        </w:tc>
        <w:tc>
          <w:tcPr>
            <w:tcW w:w="2560" w:type="dxa"/>
            <w:tcBorders/>
            <w:vAlign w:val="center"/>
          </w:tcPr>
          <w:p>
            <w:pPr>
              <w:snapToGrid w:val="0"/>
              <w:jc w:val="right"/>
            </w:pPr>
            <w:r>
              <w:rPr>
                <w:rFonts w:ascii="宋体" w:eastAsia="宋体" w:hAnsi="宋体" w:cs="宋体"/>
                <w:b w:val="0"/>
                <w:i w:val="0"/>
                <w:color w:val="000000"/>
                <w:sz w:val="24"/>
              </w:rPr>
              <w:t xml:space="preserve">268.49</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21011</w:t>
            </w:r>
          </w:p>
        </w:tc>
        <w:tc>
          <w:tcPr>
            <w:tcW w:w="4480" w:type="dxa"/>
            <w:tcBorders/>
            <w:vAlign w:val="center"/>
          </w:tcPr>
          <w:p>
            <w:pPr>
              <w:snapToGrid w:val="0"/>
              <w:jc w:val="left"/>
            </w:pPr>
            <w:r>
              <w:rPr>
                <w:rFonts w:ascii="宋体" w:eastAsia="宋体" w:hAnsi="宋体" w:cs="宋体"/>
                <w:b w:val="0"/>
                <w:i w:val="0"/>
                <w:color w:val="000000"/>
                <w:sz w:val="24"/>
              </w:rPr>
              <w:t xml:space="preserve">行政事业单位医疗</w:t>
            </w:r>
          </w:p>
        </w:tc>
        <w:tc>
          <w:tcPr>
            <w:tcW w:w="2560" w:type="dxa"/>
            <w:tcBorders/>
            <w:vAlign w:val="center"/>
          </w:tcPr>
          <w:p>
            <w:pPr>
              <w:snapToGrid w:val="0"/>
              <w:jc w:val="right"/>
            </w:pPr>
            <w:r>
              <w:rPr>
                <w:rFonts w:ascii="宋体" w:eastAsia="宋体" w:hAnsi="宋体" w:cs="宋体"/>
                <w:b w:val="0"/>
                <w:i w:val="0"/>
                <w:color w:val="000000"/>
                <w:sz w:val="24"/>
              </w:rPr>
              <w:t xml:space="preserve">268.49</w:t>
            </w:r>
          </w:p>
        </w:tc>
        <w:tc>
          <w:tcPr>
            <w:tcW w:w="2560" w:type="dxa"/>
            <w:tcBorders/>
            <w:vAlign w:val="center"/>
          </w:tcPr>
          <w:p>
            <w:pPr>
              <w:snapToGrid w:val="0"/>
              <w:jc w:val="right"/>
            </w:pPr>
            <w:r>
              <w:rPr>
                <w:rFonts w:ascii="宋体" w:eastAsia="宋体" w:hAnsi="宋体" w:cs="宋体"/>
                <w:b w:val="0"/>
                <w:i w:val="0"/>
                <w:color w:val="000000"/>
                <w:sz w:val="24"/>
              </w:rPr>
              <w:t xml:space="preserve">268.49</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2101101</w:t>
            </w:r>
          </w:p>
        </w:tc>
        <w:tc>
          <w:tcPr>
            <w:tcW w:w="4480" w:type="dxa"/>
            <w:tcBorders/>
            <w:vAlign w:val="center"/>
          </w:tcPr>
          <w:p>
            <w:pPr>
              <w:snapToGrid w:val="0"/>
              <w:jc w:val="left"/>
            </w:pPr>
            <w:r>
              <w:rPr>
                <w:rFonts w:ascii="宋体" w:eastAsia="宋体" w:hAnsi="宋体" w:cs="宋体"/>
                <w:b w:val="0"/>
                <w:i w:val="0"/>
                <w:color w:val="000000"/>
                <w:sz w:val="24"/>
              </w:rPr>
              <w:t xml:space="preserve">行政单位医疗</w:t>
            </w:r>
          </w:p>
        </w:tc>
        <w:tc>
          <w:tcPr>
            <w:tcW w:w="2560" w:type="dxa"/>
            <w:tcBorders/>
            <w:vAlign w:val="center"/>
          </w:tcPr>
          <w:p>
            <w:pPr>
              <w:snapToGrid w:val="0"/>
              <w:jc w:val="right"/>
            </w:pPr>
            <w:r>
              <w:rPr>
                <w:rFonts w:ascii="宋体" w:eastAsia="宋体" w:hAnsi="宋体" w:cs="宋体"/>
                <w:b w:val="0"/>
                <w:i w:val="0"/>
                <w:color w:val="000000"/>
                <w:sz w:val="24"/>
              </w:rPr>
              <w:t xml:space="preserve">113.23</w:t>
            </w:r>
          </w:p>
        </w:tc>
        <w:tc>
          <w:tcPr>
            <w:tcW w:w="2560" w:type="dxa"/>
            <w:tcBorders/>
            <w:vAlign w:val="center"/>
          </w:tcPr>
          <w:p>
            <w:pPr>
              <w:snapToGrid w:val="0"/>
              <w:jc w:val="right"/>
            </w:pPr>
            <w:r>
              <w:rPr>
                <w:rFonts w:ascii="宋体" w:eastAsia="宋体" w:hAnsi="宋体" w:cs="宋体"/>
                <w:b w:val="0"/>
                <w:i w:val="0"/>
                <w:color w:val="000000"/>
                <w:sz w:val="24"/>
              </w:rPr>
              <w:t xml:space="preserve">113.23</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2101102</w:t>
            </w:r>
          </w:p>
        </w:tc>
        <w:tc>
          <w:tcPr>
            <w:tcW w:w="4480" w:type="dxa"/>
            <w:tcBorders/>
            <w:vAlign w:val="center"/>
          </w:tcPr>
          <w:p>
            <w:pPr>
              <w:snapToGrid w:val="0"/>
              <w:jc w:val="left"/>
            </w:pPr>
            <w:r>
              <w:rPr>
                <w:rFonts w:ascii="宋体" w:eastAsia="宋体" w:hAnsi="宋体" w:cs="宋体"/>
                <w:b w:val="0"/>
                <w:i w:val="0"/>
                <w:color w:val="000000"/>
                <w:sz w:val="24"/>
              </w:rPr>
              <w:t xml:space="preserve">事业单位医疗</w:t>
            </w:r>
          </w:p>
        </w:tc>
        <w:tc>
          <w:tcPr>
            <w:tcW w:w="2560" w:type="dxa"/>
            <w:tcBorders/>
            <w:vAlign w:val="center"/>
          </w:tcPr>
          <w:p>
            <w:pPr>
              <w:snapToGrid w:val="0"/>
              <w:jc w:val="right"/>
            </w:pPr>
            <w:r>
              <w:rPr>
                <w:rFonts w:ascii="宋体" w:eastAsia="宋体" w:hAnsi="宋体" w:cs="宋体"/>
                <w:b w:val="0"/>
                <w:i w:val="0"/>
                <w:color w:val="000000"/>
                <w:sz w:val="24"/>
              </w:rPr>
              <w:t xml:space="preserve">66.62</w:t>
            </w:r>
          </w:p>
        </w:tc>
        <w:tc>
          <w:tcPr>
            <w:tcW w:w="2560" w:type="dxa"/>
            <w:tcBorders/>
            <w:vAlign w:val="center"/>
          </w:tcPr>
          <w:p>
            <w:pPr>
              <w:snapToGrid w:val="0"/>
              <w:jc w:val="right"/>
            </w:pPr>
            <w:r>
              <w:rPr>
                <w:rFonts w:ascii="宋体" w:eastAsia="宋体" w:hAnsi="宋体" w:cs="宋体"/>
                <w:b w:val="0"/>
                <w:i w:val="0"/>
                <w:color w:val="000000"/>
                <w:sz w:val="24"/>
              </w:rPr>
              <w:t xml:space="preserve">66.62</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2101103</w:t>
            </w:r>
          </w:p>
        </w:tc>
        <w:tc>
          <w:tcPr>
            <w:tcW w:w="4480" w:type="dxa"/>
            <w:tcBorders/>
            <w:vAlign w:val="center"/>
          </w:tcPr>
          <w:p>
            <w:pPr>
              <w:snapToGrid w:val="0"/>
              <w:jc w:val="left"/>
            </w:pPr>
            <w:r>
              <w:rPr>
                <w:rFonts w:ascii="宋体" w:eastAsia="宋体" w:hAnsi="宋体" w:cs="宋体"/>
                <w:b w:val="0"/>
                <w:i w:val="0"/>
                <w:color w:val="000000"/>
                <w:sz w:val="24"/>
              </w:rPr>
              <w:t xml:space="preserve">公务员医疗补助</w:t>
            </w:r>
          </w:p>
        </w:tc>
        <w:tc>
          <w:tcPr>
            <w:tcW w:w="2560" w:type="dxa"/>
            <w:tcBorders/>
            <w:vAlign w:val="center"/>
          </w:tcPr>
          <w:p>
            <w:pPr>
              <w:snapToGrid w:val="0"/>
              <w:jc w:val="right"/>
            </w:pPr>
            <w:r>
              <w:rPr>
                <w:rFonts w:ascii="宋体" w:eastAsia="宋体" w:hAnsi="宋体" w:cs="宋体"/>
                <w:b w:val="0"/>
                <w:i w:val="0"/>
                <w:color w:val="000000"/>
                <w:sz w:val="24"/>
              </w:rPr>
              <w:t xml:space="preserve">55.70</w:t>
            </w:r>
          </w:p>
        </w:tc>
        <w:tc>
          <w:tcPr>
            <w:tcW w:w="2560" w:type="dxa"/>
            <w:tcBorders/>
            <w:vAlign w:val="center"/>
          </w:tcPr>
          <w:p>
            <w:pPr>
              <w:snapToGrid w:val="0"/>
              <w:jc w:val="right"/>
            </w:pPr>
            <w:r>
              <w:rPr>
                <w:rFonts w:ascii="宋体" w:eastAsia="宋体" w:hAnsi="宋体" w:cs="宋体"/>
                <w:b w:val="0"/>
                <w:i w:val="0"/>
                <w:color w:val="000000"/>
                <w:sz w:val="24"/>
              </w:rPr>
              <w:t xml:space="preserve">55.70</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2101199</w:t>
            </w:r>
          </w:p>
        </w:tc>
        <w:tc>
          <w:tcPr>
            <w:tcW w:w="4480" w:type="dxa"/>
            <w:tcBorders/>
            <w:vAlign w:val="center"/>
          </w:tcPr>
          <w:p>
            <w:pPr>
              <w:snapToGrid w:val="0"/>
              <w:jc w:val="left"/>
            </w:pPr>
            <w:r>
              <w:rPr>
                <w:rFonts w:ascii="宋体" w:eastAsia="宋体" w:hAnsi="宋体" w:cs="宋体"/>
                <w:b w:val="0"/>
                <w:i w:val="0"/>
                <w:color w:val="000000"/>
                <w:sz w:val="24"/>
              </w:rPr>
              <w:t xml:space="preserve">其他行政事业单位医疗支出</w:t>
            </w:r>
          </w:p>
        </w:tc>
        <w:tc>
          <w:tcPr>
            <w:tcW w:w="2560" w:type="dxa"/>
            <w:tcBorders/>
            <w:vAlign w:val="center"/>
          </w:tcPr>
          <w:p>
            <w:pPr>
              <w:snapToGrid w:val="0"/>
              <w:jc w:val="right"/>
            </w:pPr>
            <w:r>
              <w:rPr>
                <w:rFonts w:ascii="宋体" w:eastAsia="宋体" w:hAnsi="宋体" w:cs="宋体"/>
                <w:b w:val="0"/>
                <w:i w:val="0"/>
                <w:color w:val="000000"/>
                <w:sz w:val="24"/>
              </w:rPr>
              <w:t xml:space="preserve">32.94</w:t>
            </w:r>
          </w:p>
        </w:tc>
        <w:tc>
          <w:tcPr>
            <w:tcW w:w="2560" w:type="dxa"/>
            <w:tcBorders/>
            <w:vAlign w:val="center"/>
          </w:tcPr>
          <w:p>
            <w:pPr>
              <w:snapToGrid w:val="0"/>
              <w:jc w:val="right"/>
            </w:pPr>
            <w:r>
              <w:rPr>
                <w:rFonts w:ascii="宋体" w:eastAsia="宋体" w:hAnsi="宋体" w:cs="宋体"/>
                <w:b w:val="0"/>
                <w:i w:val="0"/>
                <w:color w:val="000000"/>
                <w:sz w:val="24"/>
              </w:rPr>
              <w:t xml:space="preserve">32.94</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215</w:t>
            </w:r>
          </w:p>
        </w:tc>
        <w:tc>
          <w:tcPr>
            <w:tcW w:w="4480" w:type="dxa"/>
            <w:tcBorders/>
            <w:vAlign w:val="center"/>
          </w:tcPr>
          <w:p>
            <w:pPr>
              <w:snapToGrid w:val="0"/>
              <w:jc w:val="left"/>
            </w:pPr>
            <w:r>
              <w:rPr>
                <w:rFonts w:ascii="宋体" w:eastAsia="宋体" w:hAnsi="宋体" w:cs="宋体"/>
                <w:b w:val="0"/>
                <w:i w:val="0"/>
                <w:color w:val="000000"/>
                <w:sz w:val="24"/>
              </w:rPr>
              <w:t xml:space="preserve">资源勘探工业信息等支出</w:t>
            </w:r>
          </w:p>
        </w:tc>
        <w:tc>
          <w:tcPr>
            <w:tcW w:w="2560" w:type="dxa"/>
            <w:tcBorders/>
            <w:vAlign w:val="center"/>
          </w:tcPr>
          <w:p>
            <w:pPr>
              <w:snapToGrid w:val="0"/>
              <w:jc w:val="right"/>
            </w:pPr>
            <w:r>
              <w:rPr>
                <w:rFonts w:ascii="宋体" w:eastAsia="宋体" w:hAnsi="宋体" w:cs="宋体"/>
                <w:b w:val="0"/>
                <w:i w:val="0"/>
                <w:color w:val="000000"/>
                <w:sz w:val="24"/>
              </w:rPr>
              <w:t xml:space="preserve">13,807.29</w:t>
            </w:r>
          </w:p>
        </w:tc>
        <w:tc>
          <w:tcPr>
            <w:tcW w:w="2560" w:type="dxa"/>
            <w:tcBorders/>
            <w:vAlign w:val="center"/>
          </w:tcPr>
          <w:p>
            <w:pPr>
              <w:snapToGrid w:val="0"/>
              <w:jc w:val="right"/>
            </w:pPr>
            <w:r>
              <w:rPr>
                <w:rFonts w:ascii="宋体" w:eastAsia="宋体" w:hAnsi="宋体" w:cs="宋体"/>
                <w:b w:val="0"/>
                <w:i w:val="0"/>
                <w:color w:val="000000"/>
                <w:sz w:val="24"/>
              </w:rPr>
              <w:t xml:space="preserve">1,156.68</w:t>
            </w:r>
          </w:p>
        </w:tc>
        <w:tc>
          <w:tcPr>
            <w:tcW w:w="2553" w:type="dxa"/>
            <w:tcBorders/>
            <w:vAlign w:val="center"/>
          </w:tcPr>
          <w:p>
            <w:pPr>
              <w:snapToGrid w:val="0"/>
              <w:jc w:val="right"/>
            </w:pPr>
            <w:r>
              <w:rPr>
                <w:rFonts w:ascii="宋体" w:eastAsia="宋体" w:hAnsi="宋体" w:cs="宋体"/>
                <w:b w:val="0"/>
                <w:i w:val="0"/>
                <w:color w:val="000000"/>
                <w:sz w:val="24"/>
              </w:rPr>
              <w:t xml:space="preserve">12,650.61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21505</w:t>
            </w:r>
          </w:p>
        </w:tc>
        <w:tc>
          <w:tcPr>
            <w:tcW w:w="4480" w:type="dxa"/>
            <w:tcBorders/>
            <w:vAlign w:val="center"/>
          </w:tcPr>
          <w:p>
            <w:pPr>
              <w:snapToGrid w:val="0"/>
              <w:jc w:val="left"/>
            </w:pPr>
            <w:r>
              <w:rPr>
                <w:rFonts w:ascii="宋体" w:eastAsia="宋体" w:hAnsi="宋体" w:cs="宋体"/>
                <w:b w:val="0"/>
                <w:i w:val="0"/>
                <w:color w:val="000000"/>
                <w:sz w:val="24"/>
              </w:rPr>
              <w:t xml:space="preserve">工业和信息产业监管</w:t>
            </w:r>
          </w:p>
        </w:tc>
        <w:tc>
          <w:tcPr>
            <w:tcW w:w="2560" w:type="dxa"/>
            <w:tcBorders/>
            <w:vAlign w:val="center"/>
          </w:tcPr>
          <w:p>
            <w:pPr>
              <w:snapToGrid w:val="0"/>
              <w:jc w:val="right"/>
            </w:pPr>
            <w:r>
              <w:rPr>
                <w:rFonts w:ascii="宋体" w:eastAsia="宋体" w:hAnsi="宋体" w:cs="宋体"/>
                <w:b w:val="0"/>
                <w:i w:val="0"/>
                <w:color w:val="000000"/>
                <w:sz w:val="24"/>
              </w:rPr>
              <w:t xml:space="preserve">1,156.68</w:t>
            </w:r>
          </w:p>
        </w:tc>
        <w:tc>
          <w:tcPr>
            <w:tcW w:w="2560" w:type="dxa"/>
            <w:tcBorders/>
            <w:vAlign w:val="center"/>
          </w:tcPr>
          <w:p>
            <w:pPr>
              <w:snapToGrid w:val="0"/>
              <w:jc w:val="right"/>
            </w:pPr>
            <w:r>
              <w:rPr>
                <w:rFonts w:ascii="宋体" w:eastAsia="宋体" w:hAnsi="宋体" w:cs="宋体"/>
                <w:b w:val="0"/>
                <w:i w:val="0"/>
                <w:color w:val="000000"/>
                <w:sz w:val="24"/>
              </w:rPr>
              <w:t xml:space="preserve">1,156.68</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2150599</w:t>
            </w:r>
          </w:p>
        </w:tc>
        <w:tc>
          <w:tcPr>
            <w:tcW w:w="4480" w:type="dxa"/>
            <w:tcBorders/>
            <w:vAlign w:val="center"/>
          </w:tcPr>
          <w:p>
            <w:pPr>
              <w:snapToGrid w:val="0"/>
              <w:jc w:val="left"/>
            </w:pPr>
            <w:r>
              <w:rPr>
                <w:rFonts w:ascii="宋体" w:eastAsia="宋体" w:hAnsi="宋体" w:cs="宋体"/>
                <w:b w:val="0"/>
                <w:i w:val="0"/>
                <w:color w:val="000000"/>
                <w:sz w:val="24"/>
              </w:rPr>
              <w:t xml:space="preserve">其他工业和信息产业监管支出</w:t>
            </w:r>
          </w:p>
        </w:tc>
        <w:tc>
          <w:tcPr>
            <w:tcW w:w="2560" w:type="dxa"/>
            <w:tcBorders/>
            <w:vAlign w:val="center"/>
          </w:tcPr>
          <w:p>
            <w:pPr>
              <w:snapToGrid w:val="0"/>
              <w:jc w:val="right"/>
            </w:pPr>
            <w:r>
              <w:rPr>
                <w:rFonts w:ascii="宋体" w:eastAsia="宋体" w:hAnsi="宋体" w:cs="宋体"/>
                <w:b w:val="0"/>
                <w:i w:val="0"/>
                <w:color w:val="000000"/>
                <w:sz w:val="24"/>
              </w:rPr>
              <w:t xml:space="preserve">1,156.68</w:t>
            </w:r>
          </w:p>
        </w:tc>
        <w:tc>
          <w:tcPr>
            <w:tcW w:w="2560" w:type="dxa"/>
            <w:tcBorders/>
            <w:vAlign w:val="center"/>
          </w:tcPr>
          <w:p>
            <w:pPr>
              <w:snapToGrid w:val="0"/>
              <w:jc w:val="right"/>
            </w:pPr>
            <w:r>
              <w:rPr>
                <w:rFonts w:ascii="宋体" w:eastAsia="宋体" w:hAnsi="宋体" w:cs="宋体"/>
                <w:b w:val="0"/>
                <w:i w:val="0"/>
                <w:color w:val="000000"/>
                <w:sz w:val="24"/>
              </w:rPr>
              <w:t xml:space="preserve">1,156.68</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21599</w:t>
            </w:r>
          </w:p>
        </w:tc>
        <w:tc>
          <w:tcPr>
            <w:tcW w:w="4480" w:type="dxa"/>
            <w:tcBorders/>
            <w:vAlign w:val="center"/>
          </w:tcPr>
          <w:p>
            <w:pPr>
              <w:snapToGrid w:val="0"/>
              <w:jc w:val="left"/>
            </w:pPr>
            <w:r>
              <w:rPr>
                <w:rFonts w:ascii="宋体" w:eastAsia="宋体" w:hAnsi="宋体" w:cs="宋体"/>
                <w:b w:val="0"/>
                <w:i w:val="0"/>
                <w:color w:val="000000"/>
                <w:sz w:val="24"/>
              </w:rPr>
              <w:t xml:space="preserve">其他资源勘探工业信息等支出</w:t>
            </w:r>
          </w:p>
        </w:tc>
        <w:tc>
          <w:tcPr>
            <w:tcW w:w="2560" w:type="dxa"/>
            <w:tcBorders/>
            <w:vAlign w:val="center"/>
          </w:tcPr>
          <w:p>
            <w:pPr>
              <w:snapToGrid w:val="0"/>
              <w:jc w:val="right"/>
            </w:pPr>
            <w:r>
              <w:rPr>
                <w:rFonts w:ascii="宋体" w:eastAsia="宋体" w:hAnsi="宋体" w:cs="宋体"/>
                <w:b w:val="0"/>
                <w:i w:val="0"/>
                <w:color w:val="000000"/>
                <w:sz w:val="24"/>
              </w:rPr>
              <w:t xml:space="preserve">12,650.61</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12,650.61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2159999</w:t>
            </w:r>
          </w:p>
        </w:tc>
        <w:tc>
          <w:tcPr>
            <w:tcW w:w="4480" w:type="dxa"/>
            <w:tcBorders/>
            <w:vAlign w:val="center"/>
          </w:tcPr>
          <w:p>
            <w:pPr>
              <w:snapToGrid w:val="0"/>
              <w:jc w:val="left"/>
            </w:pPr>
            <w:r>
              <w:rPr>
                <w:rFonts w:ascii="宋体" w:eastAsia="宋体" w:hAnsi="宋体" w:cs="宋体"/>
                <w:b w:val="0"/>
                <w:i w:val="0"/>
                <w:color w:val="000000"/>
                <w:sz w:val="24"/>
              </w:rPr>
              <w:t xml:space="preserve">其他资源勘探工业信息等支出</w:t>
            </w:r>
          </w:p>
        </w:tc>
        <w:tc>
          <w:tcPr>
            <w:tcW w:w="2560" w:type="dxa"/>
            <w:tcBorders/>
            <w:vAlign w:val="center"/>
          </w:tcPr>
          <w:p>
            <w:pPr>
              <w:snapToGrid w:val="0"/>
              <w:jc w:val="right"/>
            </w:pPr>
            <w:r>
              <w:rPr>
                <w:rFonts w:ascii="宋体" w:eastAsia="宋体" w:hAnsi="宋体" w:cs="宋体"/>
                <w:b w:val="0"/>
                <w:i w:val="0"/>
                <w:color w:val="000000"/>
                <w:sz w:val="24"/>
              </w:rPr>
              <w:t xml:space="preserve">12,650.61</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12,650.61</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216</w:t>
            </w:r>
          </w:p>
        </w:tc>
        <w:tc>
          <w:tcPr>
            <w:tcW w:w="4480" w:type="dxa"/>
            <w:tcBorders/>
            <w:vAlign w:val="center"/>
          </w:tcPr>
          <w:p>
            <w:pPr>
              <w:snapToGrid w:val="0"/>
              <w:jc w:val="left"/>
            </w:pPr>
            <w:r>
              <w:rPr>
                <w:rFonts w:ascii="宋体" w:eastAsia="宋体" w:hAnsi="宋体" w:cs="宋体"/>
                <w:b w:val="0"/>
                <w:i w:val="0"/>
                <w:color w:val="000000"/>
                <w:sz w:val="24"/>
              </w:rPr>
              <w:t xml:space="preserve">商业服务业等支出</w:t>
            </w:r>
          </w:p>
        </w:tc>
        <w:tc>
          <w:tcPr>
            <w:tcW w:w="2560" w:type="dxa"/>
            <w:tcBorders/>
            <w:vAlign w:val="center"/>
          </w:tcPr>
          <w:p>
            <w:pPr>
              <w:snapToGrid w:val="0"/>
              <w:jc w:val="right"/>
            </w:pPr>
            <w:r>
              <w:rPr>
                <w:rFonts w:ascii="宋体" w:eastAsia="宋体" w:hAnsi="宋体" w:cs="宋体"/>
                <w:b w:val="0"/>
                <w:i w:val="0"/>
                <w:color w:val="000000"/>
                <w:sz w:val="24"/>
              </w:rPr>
              <w:t xml:space="preserve">404.32</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404.32</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21602</w:t>
            </w:r>
          </w:p>
        </w:tc>
        <w:tc>
          <w:tcPr>
            <w:tcW w:w="4480" w:type="dxa"/>
            <w:tcBorders/>
            <w:vAlign w:val="center"/>
          </w:tcPr>
          <w:p>
            <w:pPr>
              <w:snapToGrid w:val="0"/>
              <w:jc w:val="left"/>
            </w:pPr>
            <w:r>
              <w:rPr>
                <w:rFonts w:ascii="宋体" w:eastAsia="宋体" w:hAnsi="宋体" w:cs="宋体"/>
                <w:b w:val="0"/>
                <w:i w:val="0"/>
                <w:color w:val="000000"/>
                <w:sz w:val="24"/>
              </w:rPr>
              <w:t xml:space="preserve">商业流通事务</w:t>
            </w:r>
          </w:p>
        </w:tc>
        <w:tc>
          <w:tcPr>
            <w:tcW w:w="2560" w:type="dxa"/>
            <w:tcBorders/>
            <w:vAlign w:val="center"/>
          </w:tcPr>
          <w:p>
            <w:pPr>
              <w:snapToGrid w:val="0"/>
              <w:jc w:val="right"/>
            </w:pPr>
            <w:r>
              <w:rPr>
                <w:rFonts w:ascii="宋体" w:eastAsia="宋体" w:hAnsi="宋体" w:cs="宋体"/>
                <w:b w:val="0"/>
                <w:i w:val="0"/>
                <w:color w:val="000000"/>
                <w:sz w:val="24"/>
              </w:rPr>
              <w:t xml:space="preserve">404.32</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404.32</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2160299</w:t>
            </w:r>
          </w:p>
        </w:tc>
        <w:tc>
          <w:tcPr>
            <w:tcW w:w="4480" w:type="dxa"/>
            <w:tcBorders/>
            <w:vAlign w:val="center"/>
          </w:tcPr>
          <w:p>
            <w:pPr>
              <w:snapToGrid w:val="0"/>
              <w:jc w:val="left"/>
            </w:pPr>
            <w:r>
              <w:rPr>
                <w:rFonts w:ascii="宋体" w:eastAsia="宋体" w:hAnsi="宋体" w:cs="宋体"/>
                <w:b w:val="0"/>
                <w:i w:val="0"/>
                <w:color w:val="000000"/>
                <w:sz w:val="24"/>
              </w:rPr>
              <w:t xml:space="preserve">其他商业流通事务支出</w:t>
            </w:r>
          </w:p>
        </w:tc>
        <w:tc>
          <w:tcPr>
            <w:tcW w:w="2560" w:type="dxa"/>
            <w:tcBorders/>
            <w:vAlign w:val="center"/>
          </w:tcPr>
          <w:p>
            <w:pPr>
              <w:snapToGrid w:val="0"/>
              <w:jc w:val="right"/>
            </w:pPr>
            <w:r>
              <w:rPr>
                <w:rFonts w:ascii="宋体" w:eastAsia="宋体" w:hAnsi="宋体" w:cs="宋体"/>
                <w:b w:val="0"/>
                <w:i w:val="0"/>
                <w:color w:val="000000"/>
                <w:sz w:val="24"/>
              </w:rPr>
              <w:t xml:space="preserve">404.32</w:t>
            </w:r>
          </w:p>
        </w:tc>
        <w:tc>
          <w:tcPr>
            <w:tcW w:w="2560" w:type="dxa"/>
            <w:tcBorders/>
            <w:vAlign w:val="center"/>
          </w:tcPr>
          <w:p>
            <w:pPr/>
          </w:p>
        </w:tc>
        <w:tc>
          <w:tcPr>
            <w:tcW w:w="2553" w:type="dxa"/>
            <w:tcBorders/>
            <w:vAlign w:val="center"/>
          </w:tcPr>
          <w:p>
            <w:pPr>
              <w:snapToGrid w:val="0"/>
              <w:jc w:val="right"/>
            </w:pPr>
            <w:r>
              <w:rPr>
                <w:rFonts w:ascii="宋体" w:eastAsia="宋体" w:hAnsi="宋体" w:cs="宋体"/>
                <w:b w:val="0"/>
                <w:i w:val="0"/>
                <w:color w:val="000000"/>
                <w:sz w:val="24"/>
              </w:rPr>
              <w:t xml:space="preserve">404.32</w:t>
            </w: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221</w:t>
            </w:r>
          </w:p>
        </w:tc>
        <w:tc>
          <w:tcPr>
            <w:tcW w:w="4480" w:type="dxa"/>
            <w:tcBorders/>
            <w:vAlign w:val="center"/>
          </w:tcPr>
          <w:p>
            <w:pPr>
              <w:snapToGrid w:val="0"/>
              <w:jc w:val="left"/>
            </w:pPr>
            <w:r>
              <w:rPr>
                <w:rFonts w:ascii="宋体" w:eastAsia="宋体" w:hAnsi="宋体" w:cs="宋体"/>
                <w:b w:val="0"/>
                <w:i w:val="0"/>
                <w:color w:val="000000"/>
                <w:sz w:val="24"/>
              </w:rPr>
              <w:t xml:space="preserve">住房保障支出</w:t>
            </w:r>
          </w:p>
        </w:tc>
        <w:tc>
          <w:tcPr>
            <w:tcW w:w="2560" w:type="dxa"/>
            <w:tcBorders/>
            <w:vAlign w:val="center"/>
          </w:tcPr>
          <w:p>
            <w:pPr>
              <w:snapToGrid w:val="0"/>
              <w:jc w:val="right"/>
            </w:pPr>
            <w:r>
              <w:rPr>
                <w:rFonts w:ascii="宋体" w:eastAsia="宋体" w:hAnsi="宋体" w:cs="宋体"/>
                <w:b w:val="0"/>
                <w:i w:val="0"/>
                <w:color w:val="000000"/>
                <w:sz w:val="24"/>
              </w:rPr>
              <w:t xml:space="preserve">269.16</w:t>
            </w:r>
          </w:p>
        </w:tc>
        <w:tc>
          <w:tcPr>
            <w:tcW w:w="2560" w:type="dxa"/>
            <w:tcBorders/>
            <w:vAlign w:val="center"/>
          </w:tcPr>
          <w:p>
            <w:pPr>
              <w:snapToGrid w:val="0"/>
              <w:jc w:val="right"/>
            </w:pPr>
            <w:r>
              <w:rPr>
                <w:rFonts w:ascii="宋体" w:eastAsia="宋体" w:hAnsi="宋体" w:cs="宋体"/>
                <w:b w:val="0"/>
                <w:i w:val="0"/>
                <w:color w:val="000000"/>
                <w:sz w:val="24"/>
              </w:rPr>
              <w:t xml:space="preserve">269.16</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22102</w:t>
            </w:r>
          </w:p>
        </w:tc>
        <w:tc>
          <w:tcPr>
            <w:tcW w:w="4480" w:type="dxa"/>
            <w:tcBorders/>
            <w:vAlign w:val="center"/>
          </w:tcPr>
          <w:p>
            <w:pPr>
              <w:snapToGrid w:val="0"/>
              <w:jc w:val="left"/>
            </w:pPr>
            <w:r>
              <w:rPr>
                <w:rFonts w:ascii="宋体" w:eastAsia="宋体" w:hAnsi="宋体" w:cs="宋体"/>
                <w:b w:val="0"/>
                <w:i w:val="0"/>
                <w:color w:val="000000"/>
                <w:sz w:val="24"/>
              </w:rPr>
              <w:t xml:space="preserve">住房改革支出</w:t>
            </w:r>
          </w:p>
        </w:tc>
        <w:tc>
          <w:tcPr>
            <w:tcW w:w="2560" w:type="dxa"/>
            <w:tcBorders/>
            <w:vAlign w:val="center"/>
          </w:tcPr>
          <w:p>
            <w:pPr>
              <w:snapToGrid w:val="0"/>
              <w:jc w:val="right"/>
            </w:pPr>
            <w:r>
              <w:rPr>
                <w:rFonts w:ascii="宋体" w:eastAsia="宋体" w:hAnsi="宋体" w:cs="宋体"/>
                <w:b w:val="0"/>
                <w:i w:val="0"/>
                <w:color w:val="000000"/>
                <w:sz w:val="24"/>
              </w:rPr>
              <w:t xml:space="preserve">269.16</w:t>
            </w:r>
          </w:p>
        </w:tc>
        <w:tc>
          <w:tcPr>
            <w:tcW w:w="2560" w:type="dxa"/>
            <w:tcBorders/>
            <w:vAlign w:val="center"/>
          </w:tcPr>
          <w:p>
            <w:pPr>
              <w:snapToGrid w:val="0"/>
              <w:jc w:val="right"/>
            </w:pPr>
            <w:r>
              <w:rPr>
                <w:rFonts w:ascii="宋体" w:eastAsia="宋体" w:hAnsi="宋体" w:cs="宋体"/>
                <w:b w:val="0"/>
                <w:i w:val="0"/>
                <w:color w:val="000000"/>
                <w:sz w:val="24"/>
              </w:rPr>
              <w:t xml:space="preserve">269.16</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2210201</w:t>
            </w:r>
          </w:p>
        </w:tc>
        <w:tc>
          <w:tcPr>
            <w:tcW w:w="4480" w:type="dxa"/>
            <w:tcBorders/>
            <w:vAlign w:val="center"/>
          </w:tcPr>
          <w:p>
            <w:pPr>
              <w:snapToGrid w:val="0"/>
              <w:jc w:val="left"/>
            </w:pPr>
            <w:r>
              <w:rPr>
                <w:rFonts w:ascii="宋体" w:eastAsia="宋体" w:hAnsi="宋体" w:cs="宋体"/>
                <w:b w:val="0"/>
                <w:i w:val="0"/>
                <w:color w:val="000000"/>
                <w:sz w:val="24"/>
              </w:rPr>
              <w:t xml:space="preserve">住房公积金</w:t>
            </w:r>
          </w:p>
        </w:tc>
        <w:tc>
          <w:tcPr>
            <w:tcW w:w="2560" w:type="dxa"/>
            <w:tcBorders/>
            <w:vAlign w:val="center"/>
          </w:tcPr>
          <w:p>
            <w:pPr>
              <w:snapToGrid w:val="0"/>
              <w:jc w:val="right"/>
            </w:pPr>
            <w:r>
              <w:rPr>
                <w:rFonts w:ascii="宋体" w:eastAsia="宋体" w:hAnsi="宋体" w:cs="宋体"/>
                <w:b w:val="0"/>
                <w:i w:val="0"/>
                <w:color w:val="000000"/>
                <w:sz w:val="24"/>
              </w:rPr>
              <w:t xml:space="preserve">140.04</w:t>
            </w:r>
          </w:p>
        </w:tc>
        <w:tc>
          <w:tcPr>
            <w:tcW w:w="2560" w:type="dxa"/>
            <w:tcBorders/>
            <w:vAlign w:val="center"/>
          </w:tcPr>
          <w:p>
            <w:pPr>
              <w:snapToGrid w:val="0"/>
              <w:jc w:val="right"/>
            </w:pPr>
            <w:r>
              <w:rPr>
                <w:rFonts w:ascii="宋体" w:eastAsia="宋体" w:hAnsi="宋体" w:cs="宋体"/>
                <w:b w:val="0"/>
                <w:i w:val="0"/>
                <w:color w:val="000000"/>
                <w:sz w:val="24"/>
              </w:rPr>
              <w:t xml:space="preserve">140.04</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2210202</w:t>
            </w:r>
          </w:p>
        </w:tc>
        <w:tc>
          <w:tcPr>
            <w:tcW w:w="4480" w:type="dxa"/>
            <w:tcBorders/>
            <w:vAlign w:val="center"/>
          </w:tcPr>
          <w:p>
            <w:pPr>
              <w:snapToGrid w:val="0"/>
              <w:jc w:val="left"/>
            </w:pPr>
            <w:r>
              <w:rPr>
                <w:rFonts w:ascii="宋体" w:eastAsia="宋体" w:hAnsi="宋体" w:cs="宋体"/>
                <w:b w:val="0"/>
                <w:i w:val="0"/>
                <w:color w:val="000000"/>
                <w:sz w:val="24"/>
              </w:rPr>
              <w:t xml:space="preserve">提租补贴</w:t>
            </w:r>
          </w:p>
        </w:tc>
        <w:tc>
          <w:tcPr>
            <w:tcW w:w="2560" w:type="dxa"/>
            <w:tcBorders/>
            <w:vAlign w:val="center"/>
          </w:tcPr>
          <w:p>
            <w:pPr>
              <w:snapToGrid w:val="0"/>
              <w:jc w:val="right"/>
            </w:pPr>
            <w:r>
              <w:rPr>
                <w:rFonts w:ascii="宋体" w:eastAsia="宋体" w:hAnsi="宋体" w:cs="宋体"/>
                <w:b w:val="0"/>
                <w:i w:val="0"/>
                <w:color w:val="000000"/>
                <w:sz w:val="24"/>
              </w:rPr>
              <w:t xml:space="preserve">117.42</w:t>
            </w:r>
          </w:p>
        </w:tc>
        <w:tc>
          <w:tcPr>
            <w:tcW w:w="2560" w:type="dxa"/>
            <w:tcBorders/>
            <w:vAlign w:val="center"/>
          </w:tcPr>
          <w:p>
            <w:pPr>
              <w:snapToGrid w:val="0"/>
              <w:jc w:val="right"/>
            </w:pPr>
            <w:r>
              <w:rPr>
                <w:rFonts w:ascii="宋体" w:eastAsia="宋体" w:hAnsi="宋体" w:cs="宋体"/>
                <w:b w:val="0"/>
                <w:i w:val="0"/>
                <w:color w:val="000000"/>
                <w:sz w:val="24"/>
              </w:rPr>
              <w:t xml:space="preserve">117.42</w:t>
            </w:r>
          </w:p>
        </w:tc>
        <w:tc>
          <w:tcPr>
            <w:tcW w:w="2553" w:type="dxa"/>
            <w:tcBorders/>
            <w:vAlign w:val="center"/>
          </w:tcPr>
          <w:p>
            <w:pPr/>
          </w:p>
        </w:tc>
      </w:tr>
      <w:tr>
        <w:trPr>
          <w:trHeight w:hRule="exact" w:val="513"/>
          <w:jc w:val="center"/>
        </w:trPr>
        <w:tc>
          <w:tcPr>
            <w:tcW w:w="1140" w:type="dxa"/>
            <w:tcBorders/>
            <w:vAlign w:val="center"/>
          </w:tcPr>
          <w:p>
            <w:pPr>
              <w:snapToGrid w:val="0"/>
              <w:jc w:val="left"/>
            </w:pPr>
            <w:r>
              <w:rPr>
                <w:rFonts w:ascii="宋体" w:eastAsia="宋体" w:hAnsi="宋体" w:cs="宋体"/>
                <w:b w:val="0"/>
                <w:i w:val="0"/>
                <w:color w:val="000000"/>
                <w:sz w:val="24"/>
              </w:rPr>
              <w:t xml:space="preserve">2210203</w:t>
            </w:r>
          </w:p>
        </w:tc>
        <w:tc>
          <w:tcPr>
            <w:tcW w:w="4480" w:type="dxa"/>
            <w:tcBorders/>
            <w:vAlign w:val="center"/>
          </w:tcPr>
          <w:p>
            <w:pPr>
              <w:snapToGrid w:val="0"/>
              <w:jc w:val="left"/>
            </w:pPr>
            <w:r>
              <w:rPr>
                <w:rFonts w:ascii="宋体" w:eastAsia="宋体" w:hAnsi="宋体" w:cs="宋体"/>
                <w:b w:val="0"/>
                <w:i w:val="0"/>
                <w:color w:val="000000"/>
                <w:sz w:val="24"/>
              </w:rPr>
              <w:t xml:space="preserve">购房补贴</w:t>
            </w:r>
          </w:p>
        </w:tc>
        <w:tc>
          <w:tcPr>
            <w:tcW w:w="2560" w:type="dxa"/>
            <w:tcBorders/>
            <w:vAlign w:val="center"/>
          </w:tcPr>
          <w:p>
            <w:pPr>
              <w:snapToGrid w:val="0"/>
              <w:jc w:val="right"/>
            </w:pPr>
            <w:r>
              <w:rPr>
                <w:rFonts w:ascii="宋体" w:eastAsia="宋体" w:hAnsi="宋体" w:cs="宋体"/>
                <w:b w:val="0"/>
                <w:i w:val="0"/>
                <w:color w:val="000000"/>
                <w:sz w:val="24"/>
              </w:rPr>
              <w:t xml:space="preserve">11.70</w:t>
            </w:r>
          </w:p>
        </w:tc>
        <w:tc>
          <w:tcPr>
            <w:tcW w:w="2560" w:type="dxa"/>
            <w:tcBorders/>
            <w:vAlign w:val="center"/>
          </w:tcPr>
          <w:p>
            <w:pPr>
              <w:snapToGrid w:val="0"/>
              <w:jc w:val="right"/>
            </w:pPr>
            <w:r>
              <w:rPr>
                <w:rFonts w:ascii="宋体" w:eastAsia="宋体" w:hAnsi="宋体" w:cs="宋体"/>
                <w:b w:val="0"/>
                <w:i w:val="0"/>
                <w:color w:val="000000"/>
                <w:sz w:val="24"/>
              </w:rPr>
              <w:t xml:space="preserve">11.70</w:t>
            </w:r>
          </w:p>
        </w:tc>
        <w:tc>
          <w:tcPr>
            <w:tcW w:w="2553" w:type="dxa"/>
            <w:tcBorders/>
            <w:vAlign w:val="center"/>
          </w:tcPr>
          <w:p>
            <w:pPr/>
          </w:p>
        </w:tc>
      </w:tr>
      <w:tr>
        <w:trPr>
          <w:trHeight w:hRule="exact" w:val="513"/>
          <w:jc w:val="center"/>
        </w:trPr>
        <w:tc>
          <w:tcPr>
            <w:tcW w:w="13293" w:type="dxa"/>
            <w:gridSpan w:val="5"/>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24"/>
              </w:rPr>
              <w:t xml:space="preserve">注：本表反映本年度一般公共预算财政拨款支出情况。</w:t>
            </w: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11" w:name="_Toc6641"/>
      <w:r>
        <w:rPr>
          <w:rFonts w:ascii="黑体" w:eastAsia="黑体" w:hAnsi="黑体" w:hint="eastAsia"/>
          <w:sz w:val="32"/>
          <w:szCs w:val="32"/>
          <w:lang w:eastAsia="zh-CN"/>
        </w:rPr>
        <w:t xml:space="preserve">六、一般公共预算财政拨款基本支出决算表</w:t>
      </w:r>
      <w:bookmarkEnd w:id="11"/>
    </w:p>
    <w:p>
      <w:pPr>
        <w:jc w:val="center"/>
        <w:rPr>
          <w:rFonts w:ascii="黑体" w:eastAsia="黑体" w:hAnsi="仿宋" w:hint="eastAsia"/>
          <w:sz w:val="32"/>
          <w:szCs w:val="32"/>
        </w:rPr>
      </w:pPr>
      <w:r>
        <w:rPr>
          <w:rFonts w:ascii="黑体" w:eastAsia="黑体" w:hAnsi="仿宋"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公开06表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760"/>
        <w:gridCol w:w="2480"/>
        <w:gridCol w:w="1260"/>
        <w:gridCol w:w="700"/>
        <w:gridCol w:w="1960"/>
        <w:gridCol w:w="1260"/>
        <w:gridCol w:w="720"/>
        <w:gridCol w:w="2880"/>
        <w:gridCol w:w="1273"/>
      </w:tblGrid>
      <w:tr>
        <w:trPr>
          <w:trHeight w:hRule="exact" w:val="316"/>
          <w:jc w:val="center"/>
        </w:trPr>
        <w:tc>
          <w:tcPr>
            <w:tcW w:w="760" w:type="dxa"/>
            <w:vMerge w:val="restart"/>
            <w:vAlign w:val="center"/>
          </w:tcPr>
          <w:p>
            <w:pPr>
              <w:snapToGrid w:val="0"/>
              <w:jc w:val="center"/>
            </w:pPr>
            <w:r>
              <w:rPr>
                <w:rFonts w:ascii="宋体" w:eastAsia="宋体" w:hAnsi="宋体" w:cs="宋体"/>
                <w:b w:val="0"/>
                <w:i w:val="0"/>
                <w:color w:val="000000"/>
                <w:sz w:val="15"/>
              </w:rPr>
              <w:t xml:space="preserve">经济分类科目编码</w:t>
            </w:r>
          </w:p>
        </w:tc>
        <w:tc>
          <w:tcPr>
            <w:tcW w:w="2480" w:type="dxa"/>
            <w:vMerge w:val="restart"/>
            <w:vAlign w:val="center"/>
          </w:tcPr>
          <w:p>
            <w:pPr>
              <w:snapToGrid w:val="0"/>
              <w:jc w:val="center"/>
            </w:pPr>
            <w:r>
              <w:rPr>
                <w:rFonts w:ascii="宋体" w:eastAsia="宋体" w:hAnsi="宋体" w:cs="宋体"/>
                <w:b w:val="0"/>
                <w:i w:val="0"/>
                <w:color w:val="000000"/>
                <w:sz w:val="15"/>
              </w:rPr>
              <w:t xml:space="preserve">科目名称</w:t>
            </w:r>
          </w:p>
        </w:tc>
        <w:tc>
          <w:tcPr>
            <w:tcW w:w="1260" w:type="dxa"/>
            <w:vMerge w:val="restart"/>
            <w:vAlign w:val="center"/>
          </w:tcPr>
          <w:p>
            <w:pPr>
              <w:snapToGrid w:val="0"/>
              <w:jc w:val="center"/>
            </w:pPr>
            <w:r>
              <w:rPr>
                <w:rFonts w:ascii="宋体" w:eastAsia="宋体" w:hAnsi="宋体" w:cs="宋体"/>
                <w:b w:val="0"/>
                <w:i w:val="0"/>
                <w:color w:val="000000"/>
                <w:sz w:val="15"/>
              </w:rPr>
              <w:t xml:space="preserve">金额</w:t>
            </w:r>
          </w:p>
        </w:tc>
        <w:tc>
          <w:tcPr>
            <w:tcW w:w="700" w:type="dxa"/>
            <w:vMerge w:val="restart"/>
            <w:vAlign w:val="center"/>
          </w:tcPr>
          <w:p>
            <w:pPr>
              <w:snapToGrid w:val="0"/>
              <w:jc w:val="center"/>
            </w:pPr>
            <w:r>
              <w:rPr>
                <w:rFonts w:ascii="宋体" w:eastAsia="宋体" w:hAnsi="宋体" w:cs="宋体"/>
                <w:b w:val="0"/>
                <w:i w:val="0"/>
                <w:color w:val="000000"/>
                <w:sz w:val="15"/>
              </w:rPr>
              <w:t xml:space="preserve">经济分类科目编码</w:t>
            </w:r>
          </w:p>
        </w:tc>
        <w:tc>
          <w:tcPr>
            <w:tcW w:w="1960" w:type="dxa"/>
            <w:vMerge w:val="restart"/>
            <w:vAlign w:val="center"/>
          </w:tcPr>
          <w:p>
            <w:pPr>
              <w:snapToGrid w:val="0"/>
              <w:jc w:val="center"/>
            </w:pPr>
            <w:r>
              <w:rPr>
                <w:rFonts w:ascii="宋体" w:eastAsia="宋体" w:hAnsi="宋体" w:cs="宋体"/>
                <w:b w:val="0"/>
                <w:i w:val="0"/>
                <w:color w:val="000000"/>
                <w:sz w:val="15"/>
              </w:rPr>
              <w:t xml:space="preserve">科目名称</w:t>
            </w:r>
          </w:p>
        </w:tc>
        <w:tc>
          <w:tcPr>
            <w:tcW w:w="1260" w:type="dxa"/>
            <w:vMerge w:val="restart"/>
            <w:vAlign w:val="center"/>
          </w:tcPr>
          <w:p>
            <w:pPr>
              <w:snapToGrid w:val="0"/>
              <w:jc w:val="center"/>
            </w:pPr>
            <w:r>
              <w:rPr>
                <w:rFonts w:ascii="宋体" w:eastAsia="宋体" w:hAnsi="宋体" w:cs="宋体"/>
                <w:b w:val="0"/>
                <w:i w:val="0"/>
                <w:color w:val="000000"/>
                <w:sz w:val="15"/>
              </w:rPr>
              <w:t xml:space="preserve">金额</w:t>
            </w:r>
          </w:p>
        </w:tc>
        <w:tc>
          <w:tcPr>
            <w:tcW w:w="720" w:type="dxa"/>
            <w:vMerge w:val="restart"/>
            <w:vAlign w:val="center"/>
          </w:tcPr>
          <w:p>
            <w:pPr>
              <w:snapToGrid w:val="0"/>
              <w:jc w:val="center"/>
            </w:pPr>
            <w:r>
              <w:rPr>
                <w:rFonts w:ascii="宋体" w:eastAsia="宋体" w:hAnsi="宋体" w:cs="宋体"/>
                <w:b w:val="0"/>
                <w:i w:val="0"/>
                <w:color w:val="000000"/>
                <w:sz w:val="15"/>
              </w:rPr>
              <w:t xml:space="preserve">经济分类科目编码</w:t>
            </w:r>
          </w:p>
        </w:tc>
        <w:tc>
          <w:tcPr>
            <w:tcW w:w="2880" w:type="dxa"/>
            <w:vMerge w:val="restart"/>
            <w:vAlign w:val="center"/>
          </w:tcPr>
          <w:p>
            <w:pPr>
              <w:snapToGrid w:val="0"/>
              <w:jc w:val="center"/>
            </w:pPr>
            <w:r>
              <w:rPr>
                <w:rFonts w:ascii="宋体" w:eastAsia="宋体" w:hAnsi="宋体" w:cs="宋体"/>
                <w:b w:val="0"/>
                <w:i w:val="0"/>
                <w:color w:val="000000"/>
                <w:sz w:val="15"/>
              </w:rPr>
              <w:t xml:space="preserve">科目名称</w:t>
            </w:r>
          </w:p>
        </w:tc>
        <w:tc>
          <w:tcPr>
            <w:tcW w:w="1273" w:type="dxa"/>
            <w:vMerge w:val="restart"/>
            <w:vAlign w:val="center"/>
          </w:tcPr>
          <w:p>
            <w:pPr>
              <w:snapToGrid w:val="0"/>
              <w:jc w:val="center"/>
            </w:pPr>
            <w:r>
              <w:rPr>
                <w:rFonts w:ascii="宋体" w:eastAsia="宋体" w:hAnsi="宋体" w:cs="宋体"/>
                <w:b w:val="0"/>
                <w:i w:val="0"/>
                <w:color w:val="000000"/>
                <w:sz w:val="15"/>
              </w:rPr>
              <w:t xml:space="preserve">金额</w:t>
            </w:r>
          </w:p>
        </w:tc>
      </w:tr>
      <w:tr>
        <w:trPr>
          <w:trHeight w:hRule="exact" w:val="316"/>
          <w:jc w:val="center"/>
        </w:trPr>
        <w:tc>
          <w:tcPr>
            <w:tcW w:w="760" w:type="dxa"/>
            <w:vMerge/>
            <w:tcBorders/>
            <w:vAlign w:val="center"/>
          </w:tcPr>
          <w:p>
            <w:pPr/>
          </w:p>
        </w:tc>
        <w:tc>
          <w:tcPr>
            <w:tcW w:w="2480" w:type="dxa"/>
            <w:vMerge/>
            <w:tcBorders/>
            <w:vAlign w:val="center"/>
          </w:tcPr>
          <w:p>
            <w:pPr/>
          </w:p>
        </w:tc>
        <w:tc>
          <w:tcPr>
            <w:tcW w:w="1260" w:type="dxa"/>
            <w:vMerge/>
            <w:tcBorders/>
            <w:vAlign w:val="center"/>
          </w:tcPr>
          <w:p>
            <w:pPr/>
          </w:p>
        </w:tc>
        <w:tc>
          <w:tcPr>
            <w:tcW w:w="700" w:type="dxa"/>
            <w:vMerge/>
            <w:tcBorders/>
            <w:vAlign w:val="center"/>
          </w:tcPr>
          <w:p>
            <w:pPr/>
          </w:p>
        </w:tc>
        <w:tc>
          <w:tcPr>
            <w:tcW w:w="1960" w:type="dxa"/>
            <w:vMerge/>
            <w:tcBorders/>
            <w:vAlign w:val="center"/>
          </w:tcPr>
          <w:p>
            <w:pPr/>
          </w:p>
        </w:tc>
        <w:tc>
          <w:tcPr>
            <w:tcW w:w="1260" w:type="dxa"/>
            <w:vMerge/>
            <w:tcBorders/>
            <w:vAlign w:val="center"/>
          </w:tcPr>
          <w:p>
            <w:pPr/>
          </w:p>
        </w:tc>
        <w:tc>
          <w:tcPr>
            <w:tcW w:w="720" w:type="dxa"/>
            <w:vMerge/>
            <w:tcBorders/>
            <w:vAlign w:val="center"/>
          </w:tcPr>
          <w:p>
            <w:pPr/>
          </w:p>
        </w:tc>
        <w:tc>
          <w:tcPr>
            <w:tcW w:w="2880" w:type="dxa"/>
            <w:vMerge/>
            <w:tcBorders/>
            <w:vAlign w:val="center"/>
          </w:tcPr>
          <w:p>
            <w:pPr/>
          </w:p>
        </w:tc>
        <w:tc>
          <w:tcPr>
            <w:tcW w:w="1273" w:type="dxa"/>
            <w:vMerge/>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w:t>
            </w:r>
          </w:p>
        </w:tc>
        <w:tc>
          <w:tcPr>
            <w:tcW w:w="2480" w:type="dxa"/>
            <w:tcBorders/>
            <w:vAlign w:val="center"/>
          </w:tcPr>
          <w:p>
            <w:pPr>
              <w:snapToGrid w:val="0"/>
              <w:jc w:val="left"/>
            </w:pPr>
            <w:r>
              <w:rPr>
                <w:rFonts w:ascii="宋体" w:eastAsia="宋体" w:hAnsi="宋体" w:cs="宋体"/>
                <w:b w:val="0"/>
                <w:i w:val="0"/>
                <w:color w:val="000000"/>
                <w:sz w:val="15"/>
              </w:rPr>
              <w:t xml:space="preserve">工资福利支出</w:t>
            </w:r>
          </w:p>
        </w:tc>
        <w:tc>
          <w:tcPr>
            <w:tcW w:w="1260" w:type="dxa"/>
            <w:tcBorders/>
            <w:vAlign w:val="center"/>
          </w:tcPr>
          <w:p>
            <w:pPr>
              <w:snapToGrid w:val="0"/>
              <w:jc w:val="right"/>
            </w:pPr>
            <w:r>
              <w:rPr>
                <w:rFonts w:ascii="宋体" w:eastAsia="宋体" w:hAnsi="宋体" w:cs="宋体"/>
                <w:b w:val="0"/>
                <w:i w:val="0"/>
                <w:color w:val="000000"/>
                <w:sz w:val="15"/>
              </w:rPr>
              <w:t xml:space="preserve">5,988.62</w:t>
            </w:r>
          </w:p>
        </w:tc>
        <w:tc>
          <w:tcPr>
            <w:tcW w:w="700" w:type="dxa"/>
            <w:tcBorders/>
            <w:vAlign w:val="center"/>
          </w:tcPr>
          <w:p>
            <w:pPr>
              <w:snapToGrid w:val="0"/>
              <w:jc w:val="left"/>
            </w:pPr>
            <w:r>
              <w:rPr>
                <w:rFonts w:ascii="宋体" w:eastAsia="宋体" w:hAnsi="宋体" w:cs="宋体"/>
                <w:b w:val="0"/>
                <w:i w:val="0"/>
                <w:color w:val="000000"/>
                <w:sz w:val="15"/>
              </w:rPr>
              <w:t xml:space="preserve">302</w:t>
            </w:r>
          </w:p>
        </w:tc>
        <w:tc>
          <w:tcPr>
            <w:tcW w:w="1960" w:type="dxa"/>
            <w:tcBorders/>
            <w:vAlign w:val="center"/>
          </w:tcPr>
          <w:p>
            <w:pPr>
              <w:snapToGrid w:val="0"/>
              <w:jc w:val="left"/>
            </w:pPr>
            <w:r>
              <w:rPr>
                <w:rFonts w:ascii="宋体" w:eastAsia="宋体" w:hAnsi="宋体" w:cs="宋体"/>
                <w:b w:val="0"/>
                <w:i w:val="0"/>
                <w:color w:val="000000"/>
                <w:sz w:val="15"/>
              </w:rPr>
              <w:t xml:space="preserve">商品和服务支出</w:t>
            </w:r>
          </w:p>
        </w:tc>
        <w:tc>
          <w:tcPr>
            <w:tcW w:w="1260" w:type="dxa"/>
            <w:tcBorders/>
            <w:vAlign w:val="center"/>
          </w:tcPr>
          <w:p>
            <w:pPr>
              <w:snapToGrid w:val="0"/>
              <w:jc w:val="right"/>
            </w:pPr>
            <w:r>
              <w:rPr>
                <w:rFonts w:ascii="宋体" w:eastAsia="宋体" w:hAnsi="宋体" w:cs="宋体"/>
                <w:b w:val="0"/>
                <w:i w:val="0"/>
                <w:color w:val="000000"/>
                <w:sz w:val="15"/>
              </w:rPr>
              <w:t xml:space="preserve">1,209.73</w:t>
            </w:r>
          </w:p>
        </w:tc>
        <w:tc>
          <w:tcPr>
            <w:tcW w:w="720" w:type="dxa"/>
            <w:tcBorders/>
            <w:vAlign w:val="center"/>
          </w:tcPr>
          <w:p>
            <w:pPr>
              <w:snapToGrid w:val="0"/>
              <w:jc w:val="left"/>
            </w:pPr>
            <w:r>
              <w:rPr>
                <w:rFonts w:ascii="宋体" w:eastAsia="宋体" w:hAnsi="宋体" w:cs="宋体"/>
                <w:b w:val="0"/>
                <w:i w:val="0"/>
                <w:color w:val="000000"/>
                <w:sz w:val="15"/>
              </w:rPr>
              <w:t xml:space="preserve">30703</w:t>
            </w:r>
          </w:p>
        </w:tc>
        <w:tc>
          <w:tcPr>
            <w:tcW w:w="2880" w:type="dxa"/>
            <w:tcBorders/>
            <w:vAlign w:val="center"/>
          </w:tcPr>
          <w:p>
            <w:pPr>
              <w:snapToGrid w:val="0"/>
              <w:jc w:val="left"/>
            </w:pPr>
            <w:r>
              <w:rPr>
                <w:rFonts w:ascii="宋体" w:eastAsia="宋体" w:hAnsi="宋体" w:cs="宋体"/>
                <w:b w:val="0"/>
                <w:i w:val="0"/>
                <w:color w:val="000000"/>
                <w:sz w:val="15"/>
              </w:rPr>
              <w:t xml:space="preserve">国内债务发行费用</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30101</w:t>
            </w:r>
          </w:p>
        </w:tc>
        <w:tc>
          <w:tcPr>
            <w:tcW w:w="2480" w:type="dxa"/>
            <w:tcBorders/>
            <w:vAlign w:val="center"/>
          </w:tcPr>
          <w:p>
            <w:pPr>
              <w:snapToGrid w:val="0"/>
              <w:jc w:val="left"/>
            </w:pPr>
            <w:r>
              <w:rPr>
                <w:rFonts w:ascii="宋体" w:eastAsia="宋体" w:hAnsi="宋体" w:cs="宋体"/>
                <w:b w:val="0"/>
                <w:i w:val="0"/>
                <w:color w:val="000000"/>
                <w:sz w:val="15"/>
              </w:rPr>
              <w:t xml:space="preserve">  基本工资</w:t>
            </w:r>
          </w:p>
        </w:tc>
        <w:tc>
          <w:tcPr>
            <w:tcW w:w="1260" w:type="dxa"/>
            <w:tcBorders/>
            <w:vAlign w:val="center"/>
          </w:tcPr>
          <w:p>
            <w:pPr>
              <w:snapToGrid w:val="0"/>
              <w:jc w:val="right"/>
            </w:pPr>
            <w:r>
              <w:rPr>
                <w:rFonts w:ascii="宋体" w:eastAsia="宋体" w:hAnsi="宋体" w:cs="宋体"/>
                <w:b w:val="0"/>
                <w:i w:val="0"/>
                <w:color w:val="000000"/>
                <w:sz w:val="15"/>
              </w:rPr>
              <w:t xml:space="preserve">849.83</w:t>
            </w:r>
          </w:p>
        </w:tc>
        <w:tc>
          <w:tcPr>
            <w:tcW w:w="700" w:type="dxa"/>
            <w:tcBorders/>
            <w:vAlign w:val="center"/>
          </w:tcPr>
          <w:p>
            <w:pPr>
              <w:snapToGrid w:val="0"/>
              <w:jc w:val="left"/>
            </w:pPr>
            <w:r>
              <w:rPr>
                <w:rFonts w:ascii="宋体" w:eastAsia="宋体" w:hAnsi="宋体" w:cs="宋体"/>
                <w:b w:val="0"/>
                <w:i w:val="0"/>
                <w:color w:val="000000"/>
                <w:sz w:val="15"/>
              </w:rPr>
              <w:t xml:space="preserve">30201</w:t>
            </w:r>
          </w:p>
        </w:tc>
        <w:tc>
          <w:tcPr>
            <w:tcW w:w="1960" w:type="dxa"/>
            <w:tcBorders/>
            <w:vAlign w:val="center"/>
          </w:tcPr>
          <w:p>
            <w:pPr>
              <w:snapToGrid w:val="0"/>
              <w:jc w:val="left"/>
            </w:pPr>
            <w:r>
              <w:rPr>
                <w:rFonts w:ascii="宋体" w:eastAsia="宋体" w:hAnsi="宋体" w:cs="宋体"/>
                <w:b w:val="0"/>
                <w:i w:val="0"/>
                <w:color w:val="000000"/>
                <w:sz w:val="15"/>
              </w:rPr>
              <w:t xml:space="preserve">  办公费</w:t>
            </w:r>
          </w:p>
        </w:tc>
        <w:tc>
          <w:tcPr>
            <w:tcW w:w="1260" w:type="dxa"/>
            <w:tcBorders/>
            <w:vAlign w:val="center"/>
          </w:tcPr>
          <w:p>
            <w:pPr>
              <w:snapToGrid w:val="0"/>
              <w:jc w:val="right"/>
            </w:pPr>
            <w:r>
              <w:rPr>
                <w:rFonts w:ascii="宋体" w:eastAsia="宋体" w:hAnsi="宋体" w:cs="宋体"/>
                <w:b w:val="0"/>
                <w:i w:val="0"/>
                <w:color w:val="000000"/>
                <w:sz w:val="15"/>
              </w:rPr>
              <w:t xml:space="preserve">50.78</w:t>
            </w:r>
          </w:p>
        </w:tc>
        <w:tc>
          <w:tcPr>
            <w:tcW w:w="720" w:type="dxa"/>
            <w:tcBorders/>
            <w:vAlign w:val="center"/>
          </w:tcPr>
          <w:p>
            <w:pPr>
              <w:snapToGrid w:val="0"/>
              <w:jc w:val="left"/>
            </w:pPr>
            <w:r>
              <w:rPr>
                <w:rFonts w:ascii="宋体" w:eastAsia="宋体" w:hAnsi="宋体" w:cs="宋体"/>
                <w:b w:val="0"/>
                <w:i w:val="0"/>
                <w:color w:val="000000"/>
                <w:sz w:val="15"/>
              </w:rPr>
              <w:t xml:space="preserve">30704</w:t>
            </w:r>
          </w:p>
        </w:tc>
        <w:tc>
          <w:tcPr>
            <w:tcW w:w="2880" w:type="dxa"/>
            <w:tcBorders/>
            <w:vAlign w:val="center"/>
          </w:tcPr>
          <w:p>
            <w:pPr>
              <w:snapToGrid w:val="0"/>
              <w:jc w:val="left"/>
            </w:pPr>
            <w:r>
              <w:rPr>
                <w:rFonts w:ascii="宋体" w:eastAsia="宋体" w:hAnsi="宋体" w:cs="宋体"/>
                <w:b w:val="0"/>
                <w:i w:val="0"/>
                <w:color w:val="000000"/>
                <w:sz w:val="15"/>
              </w:rPr>
              <w:t xml:space="preserve">国外债务发行费用</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30102</w:t>
            </w:r>
          </w:p>
        </w:tc>
        <w:tc>
          <w:tcPr>
            <w:tcW w:w="2480" w:type="dxa"/>
            <w:tcBorders/>
            <w:vAlign w:val="center"/>
          </w:tcPr>
          <w:p>
            <w:pPr>
              <w:snapToGrid w:val="0"/>
              <w:jc w:val="left"/>
            </w:pPr>
            <w:r>
              <w:rPr>
                <w:rFonts w:ascii="宋体" w:eastAsia="宋体" w:hAnsi="宋体" w:cs="宋体"/>
                <w:b w:val="0"/>
                <w:i w:val="0"/>
                <w:color w:val="000000"/>
                <w:sz w:val="15"/>
              </w:rPr>
              <w:t xml:space="preserve">  津贴补贴</w:t>
            </w:r>
          </w:p>
        </w:tc>
        <w:tc>
          <w:tcPr>
            <w:tcW w:w="1260" w:type="dxa"/>
            <w:tcBorders/>
            <w:vAlign w:val="center"/>
          </w:tcPr>
          <w:p>
            <w:pPr>
              <w:snapToGrid w:val="0"/>
              <w:jc w:val="right"/>
            </w:pPr>
            <w:r>
              <w:rPr>
                <w:rFonts w:ascii="宋体" w:eastAsia="宋体" w:hAnsi="宋体" w:cs="宋体"/>
                <w:b w:val="0"/>
                <w:i w:val="0"/>
                <w:color w:val="000000"/>
                <w:sz w:val="15"/>
              </w:rPr>
              <w:t xml:space="preserve">1,491.46</w:t>
            </w:r>
          </w:p>
        </w:tc>
        <w:tc>
          <w:tcPr>
            <w:tcW w:w="700" w:type="dxa"/>
            <w:tcBorders/>
            <w:vAlign w:val="center"/>
          </w:tcPr>
          <w:p>
            <w:pPr>
              <w:snapToGrid w:val="0"/>
              <w:jc w:val="left"/>
            </w:pPr>
            <w:r>
              <w:rPr>
                <w:rFonts w:ascii="宋体" w:eastAsia="宋体" w:hAnsi="宋体" w:cs="宋体"/>
                <w:b w:val="0"/>
                <w:i w:val="0"/>
                <w:color w:val="000000"/>
                <w:sz w:val="15"/>
              </w:rPr>
              <w:t xml:space="preserve">30202</w:t>
            </w:r>
          </w:p>
        </w:tc>
        <w:tc>
          <w:tcPr>
            <w:tcW w:w="1960" w:type="dxa"/>
            <w:tcBorders/>
            <w:vAlign w:val="center"/>
          </w:tcPr>
          <w:p>
            <w:pPr>
              <w:snapToGrid w:val="0"/>
              <w:jc w:val="left"/>
            </w:pPr>
            <w:r>
              <w:rPr>
                <w:rFonts w:ascii="宋体" w:eastAsia="宋体" w:hAnsi="宋体" w:cs="宋体"/>
                <w:b w:val="0"/>
                <w:i w:val="0"/>
                <w:color w:val="000000"/>
                <w:sz w:val="15"/>
              </w:rPr>
              <w:t xml:space="preserve">  印刷费</w:t>
            </w:r>
          </w:p>
        </w:tc>
        <w:tc>
          <w:tcPr>
            <w:tcW w:w="1260" w:type="dxa"/>
            <w:tcBorders/>
            <w:vAlign w:val="center"/>
          </w:tcPr>
          <w:p>
            <w:pPr>
              <w:snapToGrid w:val="0"/>
              <w:jc w:val="right"/>
            </w:pPr>
            <w:r>
              <w:rPr>
                <w:rFonts w:ascii="宋体" w:eastAsia="宋体" w:hAnsi="宋体" w:cs="宋体"/>
                <w:b w:val="0"/>
                <w:i w:val="0"/>
                <w:color w:val="000000"/>
                <w:sz w:val="15"/>
              </w:rPr>
              <w:t xml:space="preserve">3.94</w:t>
            </w:r>
          </w:p>
        </w:tc>
        <w:tc>
          <w:tcPr>
            <w:tcW w:w="720" w:type="dxa"/>
            <w:tcBorders/>
            <w:vAlign w:val="center"/>
          </w:tcPr>
          <w:p>
            <w:pPr>
              <w:snapToGrid w:val="0"/>
              <w:jc w:val="left"/>
            </w:pPr>
            <w:r>
              <w:rPr>
                <w:rFonts w:ascii="宋体" w:eastAsia="宋体" w:hAnsi="宋体" w:cs="宋体"/>
                <w:b w:val="0"/>
                <w:i w:val="0"/>
                <w:color w:val="000000"/>
                <w:sz w:val="15"/>
              </w:rPr>
              <w:t xml:space="preserve">310</w:t>
            </w:r>
          </w:p>
        </w:tc>
        <w:tc>
          <w:tcPr>
            <w:tcW w:w="2880" w:type="dxa"/>
            <w:tcBorders/>
            <w:vAlign w:val="center"/>
          </w:tcPr>
          <w:p>
            <w:pPr>
              <w:snapToGrid w:val="0"/>
              <w:jc w:val="left"/>
            </w:pPr>
            <w:r>
              <w:rPr>
                <w:rFonts w:ascii="宋体" w:eastAsia="宋体" w:hAnsi="宋体" w:cs="宋体"/>
                <w:b w:val="0"/>
                <w:i w:val="0"/>
                <w:color w:val="000000"/>
                <w:sz w:val="15"/>
              </w:rPr>
              <w:t xml:space="preserve">资本性支出</w:t>
            </w:r>
          </w:p>
        </w:tc>
        <w:tc>
          <w:tcPr>
            <w:tcW w:w="1273" w:type="dxa"/>
            <w:tcBorders/>
            <w:vAlign w:val="center"/>
          </w:tcPr>
          <w:p>
            <w:pPr>
              <w:snapToGrid w:val="0"/>
              <w:jc w:val="right"/>
            </w:pPr>
            <w:r>
              <w:rPr>
                <w:rFonts w:ascii="宋体" w:eastAsia="宋体" w:hAnsi="宋体" w:cs="宋体"/>
                <w:b w:val="0"/>
                <w:i w:val="0"/>
                <w:color w:val="000000"/>
                <w:sz w:val="15"/>
              </w:rPr>
              <w:t xml:space="preserve">49.88</w:t>
            </w: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30103</w:t>
            </w:r>
          </w:p>
        </w:tc>
        <w:tc>
          <w:tcPr>
            <w:tcW w:w="2480" w:type="dxa"/>
            <w:tcBorders/>
            <w:vAlign w:val="center"/>
          </w:tcPr>
          <w:p>
            <w:pPr>
              <w:snapToGrid w:val="0"/>
              <w:jc w:val="left"/>
            </w:pPr>
            <w:r>
              <w:rPr>
                <w:rFonts w:ascii="宋体" w:eastAsia="宋体" w:hAnsi="宋体" w:cs="宋体"/>
                <w:b w:val="0"/>
                <w:i w:val="0"/>
                <w:color w:val="000000"/>
                <w:sz w:val="15"/>
              </w:rPr>
              <w:t xml:space="preserve">  奖金</w:t>
            </w:r>
          </w:p>
        </w:tc>
        <w:tc>
          <w:tcPr>
            <w:tcW w:w="1260" w:type="dxa"/>
            <w:tcBorders/>
            <w:vAlign w:val="center"/>
          </w:tcPr>
          <w:p>
            <w:pPr>
              <w:snapToGrid w:val="0"/>
              <w:jc w:val="right"/>
            </w:pPr>
            <w:r>
              <w:rPr>
                <w:rFonts w:ascii="宋体" w:eastAsia="宋体" w:hAnsi="宋体" w:cs="宋体"/>
                <w:b w:val="0"/>
                <w:i w:val="0"/>
                <w:color w:val="000000"/>
                <w:sz w:val="15"/>
              </w:rPr>
              <w:t xml:space="preserve">1,576.02</w:t>
            </w:r>
          </w:p>
        </w:tc>
        <w:tc>
          <w:tcPr>
            <w:tcW w:w="700" w:type="dxa"/>
            <w:tcBorders/>
            <w:vAlign w:val="center"/>
          </w:tcPr>
          <w:p>
            <w:pPr>
              <w:snapToGrid w:val="0"/>
              <w:jc w:val="left"/>
            </w:pPr>
            <w:r>
              <w:rPr>
                <w:rFonts w:ascii="宋体" w:eastAsia="宋体" w:hAnsi="宋体" w:cs="宋体"/>
                <w:b w:val="0"/>
                <w:i w:val="0"/>
                <w:color w:val="000000"/>
                <w:sz w:val="15"/>
              </w:rPr>
              <w:t xml:space="preserve">30203</w:t>
            </w:r>
          </w:p>
        </w:tc>
        <w:tc>
          <w:tcPr>
            <w:tcW w:w="1960" w:type="dxa"/>
            <w:tcBorders/>
            <w:vAlign w:val="center"/>
          </w:tcPr>
          <w:p>
            <w:pPr>
              <w:snapToGrid w:val="0"/>
              <w:jc w:val="left"/>
            </w:pPr>
            <w:r>
              <w:rPr>
                <w:rFonts w:ascii="宋体" w:eastAsia="宋体" w:hAnsi="宋体" w:cs="宋体"/>
                <w:b w:val="0"/>
                <w:i w:val="0"/>
                <w:color w:val="000000"/>
                <w:sz w:val="15"/>
              </w:rPr>
              <w:t xml:space="preserve">  咨询费</w:t>
            </w:r>
          </w:p>
        </w:tc>
        <w:tc>
          <w:tcPr>
            <w:tcW w:w="1260" w:type="dxa"/>
            <w:tcBorders/>
            <w:vAlign w:val="center"/>
          </w:tcPr>
          <w:p>
            <w:pPr>
              <w:snapToGrid w:val="0"/>
              <w:jc w:val="right"/>
            </w:pPr>
            <w:r>
              <w:rPr>
                <w:rFonts w:ascii="宋体" w:eastAsia="宋体" w:hAnsi="宋体" w:cs="宋体"/>
                <w:b w:val="0"/>
                <w:i w:val="0"/>
                <w:color w:val="000000"/>
                <w:sz w:val="15"/>
              </w:rPr>
              <w:t xml:space="preserve">3.70</w:t>
            </w:r>
          </w:p>
        </w:tc>
        <w:tc>
          <w:tcPr>
            <w:tcW w:w="720" w:type="dxa"/>
            <w:tcBorders/>
            <w:vAlign w:val="center"/>
          </w:tcPr>
          <w:p>
            <w:pPr>
              <w:snapToGrid w:val="0"/>
              <w:jc w:val="left"/>
            </w:pPr>
            <w:r>
              <w:rPr>
                <w:rFonts w:ascii="宋体" w:eastAsia="宋体" w:hAnsi="宋体" w:cs="宋体"/>
                <w:b w:val="0"/>
                <w:i w:val="0"/>
                <w:color w:val="000000"/>
                <w:sz w:val="15"/>
              </w:rPr>
              <w:t xml:space="preserve">31001</w:t>
            </w:r>
          </w:p>
        </w:tc>
        <w:tc>
          <w:tcPr>
            <w:tcW w:w="2880" w:type="dxa"/>
            <w:tcBorders/>
            <w:vAlign w:val="center"/>
          </w:tcPr>
          <w:p>
            <w:pPr>
              <w:snapToGrid w:val="0"/>
              <w:jc w:val="left"/>
            </w:pPr>
            <w:r>
              <w:rPr>
                <w:rFonts w:ascii="宋体" w:eastAsia="宋体" w:hAnsi="宋体" w:cs="宋体"/>
                <w:b w:val="0"/>
                <w:i w:val="0"/>
                <w:color w:val="000000"/>
                <w:sz w:val="15"/>
              </w:rPr>
              <w:t xml:space="preserve">房屋建筑物购建</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30106</w:t>
            </w:r>
          </w:p>
        </w:tc>
        <w:tc>
          <w:tcPr>
            <w:tcW w:w="2480" w:type="dxa"/>
            <w:tcBorders/>
            <w:vAlign w:val="center"/>
          </w:tcPr>
          <w:p>
            <w:pPr>
              <w:snapToGrid w:val="0"/>
              <w:jc w:val="left"/>
            </w:pPr>
            <w:r>
              <w:rPr>
                <w:rFonts w:ascii="宋体" w:eastAsia="宋体" w:hAnsi="宋体" w:cs="宋体"/>
                <w:b w:val="0"/>
                <w:i w:val="0"/>
                <w:color w:val="000000"/>
                <w:sz w:val="15"/>
              </w:rPr>
              <w:t xml:space="preserve">  伙食补助费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30204</w:t>
            </w:r>
          </w:p>
        </w:tc>
        <w:tc>
          <w:tcPr>
            <w:tcW w:w="1960" w:type="dxa"/>
            <w:tcBorders/>
            <w:vAlign w:val="center"/>
          </w:tcPr>
          <w:p>
            <w:pPr>
              <w:snapToGrid w:val="0"/>
              <w:jc w:val="left"/>
            </w:pPr>
            <w:r>
              <w:rPr>
                <w:rFonts w:ascii="宋体" w:eastAsia="宋体" w:hAnsi="宋体" w:cs="宋体"/>
                <w:b w:val="0"/>
                <w:i w:val="0"/>
                <w:color w:val="000000"/>
                <w:sz w:val="15"/>
              </w:rPr>
              <w:t xml:space="preserve">  手续费</w:t>
            </w:r>
          </w:p>
        </w:tc>
        <w:tc>
          <w:tcPr>
            <w:tcW w:w="1260" w:type="dxa"/>
            <w:tcBorders/>
            <w:vAlign w:val="center"/>
          </w:tcPr>
          <w:p>
            <w:pPr>
              <w:snapToGrid w:val="0"/>
              <w:jc w:val="right"/>
            </w:pPr>
            <w:r>
              <w:rPr>
                <w:rFonts w:ascii="宋体" w:eastAsia="宋体" w:hAnsi="宋体" w:cs="宋体"/>
                <w:b w:val="0"/>
                <w:i w:val="0"/>
                <w:color w:val="000000"/>
                <w:sz w:val="15"/>
              </w:rPr>
              <w:t xml:space="preserve">1.04</w:t>
            </w:r>
          </w:p>
        </w:tc>
        <w:tc>
          <w:tcPr>
            <w:tcW w:w="720" w:type="dxa"/>
            <w:tcBorders/>
            <w:vAlign w:val="center"/>
          </w:tcPr>
          <w:p>
            <w:pPr>
              <w:snapToGrid w:val="0"/>
              <w:jc w:val="left"/>
            </w:pPr>
            <w:r>
              <w:rPr>
                <w:rFonts w:ascii="宋体" w:eastAsia="宋体" w:hAnsi="宋体" w:cs="宋体"/>
                <w:b w:val="0"/>
                <w:i w:val="0"/>
                <w:color w:val="000000"/>
                <w:sz w:val="15"/>
              </w:rPr>
              <w:t xml:space="preserve">31002</w:t>
            </w:r>
          </w:p>
        </w:tc>
        <w:tc>
          <w:tcPr>
            <w:tcW w:w="2880" w:type="dxa"/>
            <w:tcBorders/>
            <w:vAlign w:val="center"/>
          </w:tcPr>
          <w:p>
            <w:pPr>
              <w:snapToGrid w:val="0"/>
              <w:jc w:val="left"/>
            </w:pPr>
            <w:r>
              <w:rPr>
                <w:rFonts w:ascii="宋体" w:eastAsia="宋体" w:hAnsi="宋体" w:cs="宋体"/>
                <w:b w:val="0"/>
                <w:i w:val="0"/>
                <w:color w:val="000000"/>
                <w:sz w:val="15"/>
              </w:rPr>
              <w:t xml:space="preserve">办公设备购置</w:t>
            </w:r>
          </w:p>
        </w:tc>
        <w:tc>
          <w:tcPr>
            <w:tcW w:w="1273" w:type="dxa"/>
            <w:tcBorders/>
            <w:vAlign w:val="center"/>
          </w:tcPr>
          <w:p>
            <w:pPr>
              <w:snapToGrid w:val="0"/>
              <w:jc w:val="right"/>
            </w:pPr>
            <w:r>
              <w:rPr>
                <w:rFonts w:ascii="宋体" w:eastAsia="宋体" w:hAnsi="宋体" w:cs="宋体"/>
                <w:b w:val="0"/>
                <w:i w:val="0"/>
                <w:color w:val="000000"/>
                <w:sz w:val="15"/>
              </w:rPr>
              <w:t xml:space="preserve">49.20</w:t>
            </w: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30107</w:t>
            </w:r>
          </w:p>
        </w:tc>
        <w:tc>
          <w:tcPr>
            <w:tcW w:w="2480" w:type="dxa"/>
            <w:tcBorders/>
            <w:vAlign w:val="center"/>
          </w:tcPr>
          <w:p>
            <w:pPr>
              <w:snapToGrid w:val="0"/>
              <w:jc w:val="left"/>
            </w:pPr>
            <w:r>
              <w:rPr>
                <w:rFonts w:ascii="宋体" w:eastAsia="宋体" w:hAnsi="宋体" w:cs="宋体"/>
                <w:b w:val="0"/>
                <w:i w:val="0"/>
                <w:color w:val="000000"/>
                <w:sz w:val="15"/>
              </w:rPr>
              <w:t xml:space="preserve">  绩效工资</w:t>
            </w:r>
          </w:p>
        </w:tc>
        <w:tc>
          <w:tcPr>
            <w:tcW w:w="1260" w:type="dxa"/>
            <w:tcBorders/>
            <w:vAlign w:val="center"/>
          </w:tcPr>
          <w:p>
            <w:pPr>
              <w:snapToGrid w:val="0"/>
              <w:jc w:val="right"/>
            </w:pPr>
            <w:r>
              <w:rPr>
                <w:rFonts w:ascii="宋体" w:eastAsia="宋体" w:hAnsi="宋体" w:cs="宋体"/>
                <w:b w:val="0"/>
                <w:i w:val="0"/>
                <w:color w:val="000000"/>
                <w:sz w:val="15"/>
              </w:rPr>
              <w:t xml:space="preserve">233.92</w:t>
            </w:r>
          </w:p>
        </w:tc>
        <w:tc>
          <w:tcPr>
            <w:tcW w:w="700" w:type="dxa"/>
            <w:tcBorders/>
            <w:vAlign w:val="center"/>
          </w:tcPr>
          <w:p>
            <w:pPr>
              <w:snapToGrid w:val="0"/>
              <w:jc w:val="left"/>
            </w:pPr>
            <w:r>
              <w:rPr>
                <w:rFonts w:ascii="宋体" w:eastAsia="宋体" w:hAnsi="宋体" w:cs="宋体"/>
                <w:b w:val="0"/>
                <w:i w:val="0"/>
                <w:color w:val="000000"/>
                <w:sz w:val="15"/>
              </w:rPr>
              <w:t xml:space="preserve">30205</w:t>
            </w:r>
          </w:p>
        </w:tc>
        <w:tc>
          <w:tcPr>
            <w:tcW w:w="1960" w:type="dxa"/>
            <w:tcBorders/>
            <w:vAlign w:val="center"/>
          </w:tcPr>
          <w:p>
            <w:pPr>
              <w:snapToGrid w:val="0"/>
              <w:jc w:val="left"/>
            </w:pPr>
            <w:r>
              <w:rPr>
                <w:rFonts w:ascii="宋体" w:eastAsia="宋体" w:hAnsi="宋体" w:cs="宋体"/>
                <w:b w:val="0"/>
                <w:i w:val="0"/>
                <w:color w:val="000000"/>
                <w:sz w:val="15"/>
              </w:rPr>
              <w:t xml:space="preserve">  水费</w:t>
            </w:r>
          </w:p>
        </w:tc>
        <w:tc>
          <w:tcPr>
            <w:tcW w:w="1260" w:type="dxa"/>
            <w:tcBorders/>
            <w:vAlign w:val="center"/>
          </w:tcPr>
          <w:p>
            <w:pPr>
              <w:snapToGrid w:val="0"/>
              <w:jc w:val="right"/>
            </w:pPr>
            <w:r>
              <w:rPr>
                <w:rFonts w:ascii="宋体" w:eastAsia="宋体" w:hAnsi="宋体" w:cs="宋体"/>
                <w:b w:val="0"/>
                <w:i w:val="0"/>
                <w:color w:val="000000"/>
                <w:sz w:val="15"/>
              </w:rPr>
              <w:t xml:space="preserve">2.00</w:t>
            </w:r>
          </w:p>
        </w:tc>
        <w:tc>
          <w:tcPr>
            <w:tcW w:w="720" w:type="dxa"/>
            <w:tcBorders/>
            <w:vAlign w:val="center"/>
          </w:tcPr>
          <w:p>
            <w:pPr>
              <w:snapToGrid w:val="0"/>
              <w:jc w:val="left"/>
            </w:pPr>
            <w:r>
              <w:rPr>
                <w:rFonts w:ascii="宋体" w:eastAsia="宋体" w:hAnsi="宋体" w:cs="宋体"/>
                <w:b w:val="0"/>
                <w:i w:val="0"/>
                <w:color w:val="000000"/>
                <w:sz w:val="15"/>
              </w:rPr>
              <w:t xml:space="preserve">31003</w:t>
            </w:r>
          </w:p>
        </w:tc>
        <w:tc>
          <w:tcPr>
            <w:tcW w:w="2880" w:type="dxa"/>
            <w:tcBorders/>
            <w:vAlign w:val="center"/>
          </w:tcPr>
          <w:p>
            <w:pPr>
              <w:snapToGrid w:val="0"/>
              <w:jc w:val="left"/>
            </w:pPr>
            <w:r>
              <w:rPr>
                <w:rFonts w:ascii="宋体" w:eastAsia="宋体" w:hAnsi="宋体" w:cs="宋体"/>
                <w:b w:val="0"/>
                <w:i w:val="0"/>
                <w:color w:val="000000"/>
                <w:sz w:val="15"/>
              </w:rPr>
              <w:t xml:space="preserve">专用设备购置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30108</w:t>
            </w:r>
          </w:p>
        </w:tc>
        <w:tc>
          <w:tcPr>
            <w:tcW w:w="2480" w:type="dxa"/>
            <w:tcBorders/>
            <w:vAlign w:val="center"/>
          </w:tcPr>
          <w:p>
            <w:pPr>
              <w:snapToGrid w:val="0"/>
              <w:jc w:val="left"/>
            </w:pPr>
            <w:r>
              <w:rPr>
                <w:rFonts w:ascii="宋体" w:eastAsia="宋体" w:hAnsi="宋体" w:cs="宋体"/>
                <w:b w:val="0"/>
                <w:i w:val="0"/>
                <w:color w:val="000000"/>
                <w:sz w:val="15"/>
              </w:rPr>
              <w:t xml:space="preserve">  机关事业单位基本养老保险缴费</w:t>
            </w:r>
          </w:p>
        </w:tc>
        <w:tc>
          <w:tcPr>
            <w:tcW w:w="1260" w:type="dxa"/>
            <w:tcBorders/>
            <w:vAlign w:val="center"/>
          </w:tcPr>
          <w:p>
            <w:pPr>
              <w:snapToGrid w:val="0"/>
              <w:jc w:val="right"/>
            </w:pPr>
            <w:r>
              <w:rPr>
                <w:rFonts w:ascii="宋体" w:eastAsia="宋体" w:hAnsi="宋体" w:cs="宋体"/>
                <w:b w:val="0"/>
                <w:i w:val="0"/>
                <w:color w:val="000000"/>
                <w:sz w:val="15"/>
              </w:rPr>
              <w:t xml:space="preserve">499.86</w:t>
            </w:r>
          </w:p>
        </w:tc>
        <w:tc>
          <w:tcPr>
            <w:tcW w:w="700" w:type="dxa"/>
            <w:tcBorders/>
            <w:vAlign w:val="center"/>
          </w:tcPr>
          <w:p>
            <w:pPr>
              <w:snapToGrid w:val="0"/>
              <w:jc w:val="left"/>
            </w:pPr>
            <w:r>
              <w:rPr>
                <w:rFonts w:ascii="宋体" w:eastAsia="宋体" w:hAnsi="宋体" w:cs="宋体"/>
                <w:b w:val="0"/>
                <w:i w:val="0"/>
                <w:color w:val="000000"/>
                <w:sz w:val="15"/>
              </w:rPr>
              <w:t xml:space="preserve">30206</w:t>
            </w:r>
          </w:p>
        </w:tc>
        <w:tc>
          <w:tcPr>
            <w:tcW w:w="1960" w:type="dxa"/>
            <w:tcBorders/>
            <w:vAlign w:val="center"/>
          </w:tcPr>
          <w:p>
            <w:pPr>
              <w:snapToGrid w:val="0"/>
              <w:jc w:val="left"/>
            </w:pPr>
            <w:r>
              <w:rPr>
                <w:rFonts w:ascii="宋体" w:eastAsia="宋体" w:hAnsi="宋体" w:cs="宋体"/>
                <w:b w:val="0"/>
                <w:i w:val="0"/>
                <w:color w:val="000000"/>
                <w:sz w:val="15"/>
              </w:rPr>
              <w:t xml:space="preserve">  电费</w:t>
            </w:r>
          </w:p>
        </w:tc>
        <w:tc>
          <w:tcPr>
            <w:tcW w:w="1260" w:type="dxa"/>
            <w:tcBorders/>
            <w:vAlign w:val="center"/>
          </w:tcPr>
          <w:p>
            <w:pPr>
              <w:snapToGrid w:val="0"/>
              <w:jc w:val="right"/>
            </w:pPr>
            <w:r>
              <w:rPr>
                <w:rFonts w:ascii="宋体" w:eastAsia="宋体" w:hAnsi="宋体" w:cs="宋体"/>
                <w:b w:val="0"/>
                <w:i w:val="0"/>
                <w:color w:val="000000"/>
                <w:sz w:val="15"/>
              </w:rPr>
              <w:t xml:space="preserve">9.00</w:t>
            </w:r>
          </w:p>
        </w:tc>
        <w:tc>
          <w:tcPr>
            <w:tcW w:w="720" w:type="dxa"/>
            <w:tcBorders/>
            <w:vAlign w:val="center"/>
          </w:tcPr>
          <w:p>
            <w:pPr>
              <w:snapToGrid w:val="0"/>
              <w:jc w:val="left"/>
            </w:pPr>
            <w:r>
              <w:rPr>
                <w:rFonts w:ascii="宋体" w:eastAsia="宋体" w:hAnsi="宋体" w:cs="宋体"/>
                <w:b w:val="0"/>
                <w:i w:val="0"/>
                <w:color w:val="000000"/>
                <w:sz w:val="15"/>
              </w:rPr>
              <w:t xml:space="preserve">31005</w:t>
            </w:r>
          </w:p>
        </w:tc>
        <w:tc>
          <w:tcPr>
            <w:tcW w:w="2880" w:type="dxa"/>
            <w:tcBorders/>
            <w:vAlign w:val="center"/>
          </w:tcPr>
          <w:p>
            <w:pPr>
              <w:snapToGrid w:val="0"/>
              <w:jc w:val="left"/>
            </w:pPr>
            <w:r>
              <w:rPr>
                <w:rFonts w:ascii="宋体" w:eastAsia="宋体" w:hAnsi="宋体" w:cs="宋体"/>
                <w:b w:val="0"/>
                <w:i w:val="0"/>
                <w:color w:val="000000"/>
                <w:sz w:val="15"/>
              </w:rPr>
              <w:t xml:space="preserve">基础设施建设</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30109</w:t>
            </w:r>
          </w:p>
        </w:tc>
        <w:tc>
          <w:tcPr>
            <w:tcW w:w="2480" w:type="dxa"/>
            <w:tcBorders/>
            <w:vAlign w:val="center"/>
          </w:tcPr>
          <w:p>
            <w:pPr>
              <w:snapToGrid w:val="0"/>
              <w:jc w:val="left"/>
            </w:pPr>
            <w:r>
              <w:rPr>
                <w:rFonts w:ascii="宋体" w:eastAsia="宋体" w:hAnsi="宋体" w:cs="宋体"/>
                <w:b w:val="0"/>
                <w:i w:val="0"/>
                <w:color w:val="000000"/>
                <w:sz w:val="15"/>
              </w:rPr>
              <w:t xml:space="preserve">  职业年金缴费</w:t>
            </w:r>
          </w:p>
        </w:tc>
        <w:tc>
          <w:tcPr>
            <w:tcW w:w="1260" w:type="dxa"/>
            <w:tcBorders/>
            <w:vAlign w:val="center"/>
          </w:tcPr>
          <w:p>
            <w:pPr>
              <w:snapToGrid w:val="0"/>
              <w:jc w:val="right"/>
            </w:pPr>
            <w:r>
              <w:rPr>
                <w:rFonts w:ascii="宋体" w:eastAsia="宋体" w:hAnsi="宋体" w:cs="宋体"/>
                <w:b w:val="0"/>
                <w:i w:val="0"/>
                <w:color w:val="000000"/>
                <w:sz w:val="15"/>
              </w:rPr>
              <w:t xml:space="preserve">320.14</w:t>
            </w:r>
          </w:p>
        </w:tc>
        <w:tc>
          <w:tcPr>
            <w:tcW w:w="700" w:type="dxa"/>
            <w:tcBorders/>
            <w:vAlign w:val="center"/>
          </w:tcPr>
          <w:p>
            <w:pPr>
              <w:snapToGrid w:val="0"/>
              <w:jc w:val="left"/>
            </w:pPr>
            <w:r>
              <w:rPr>
                <w:rFonts w:ascii="宋体" w:eastAsia="宋体" w:hAnsi="宋体" w:cs="宋体"/>
                <w:b w:val="0"/>
                <w:i w:val="0"/>
                <w:color w:val="000000"/>
                <w:sz w:val="15"/>
              </w:rPr>
              <w:t xml:space="preserve">30207</w:t>
            </w:r>
          </w:p>
        </w:tc>
        <w:tc>
          <w:tcPr>
            <w:tcW w:w="1960" w:type="dxa"/>
            <w:tcBorders/>
            <w:vAlign w:val="center"/>
          </w:tcPr>
          <w:p>
            <w:pPr>
              <w:snapToGrid w:val="0"/>
              <w:jc w:val="left"/>
            </w:pPr>
            <w:r>
              <w:rPr>
                <w:rFonts w:ascii="宋体" w:eastAsia="宋体" w:hAnsi="宋体" w:cs="宋体"/>
                <w:b w:val="0"/>
                <w:i w:val="0"/>
                <w:color w:val="000000"/>
                <w:sz w:val="15"/>
              </w:rPr>
              <w:t xml:space="preserve">  邮电费</w:t>
            </w:r>
          </w:p>
        </w:tc>
        <w:tc>
          <w:tcPr>
            <w:tcW w:w="1260" w:type="dxa"/>
            <w:tcBorders/>
            <w:vAlign w:val="center"/>
          </w:tcPr>
          <w:p>
            <w:pPr>
              <w:snapToGrid w:val="0"/>
              <w:jc w:val="right"/>
            </w:pPr>
            <w:r>
              <w:rPr>
                <w:rFonts w:ascii="宋体" w:eastAsia="宋体" w:hAnsi="宋体" w:cs="宋体"/>
                <w:b w:val="0"/>
                <w:i w:val="0"/>
                <w:color w:val="000000"/>
                <w:sz w:val="15"/>
              </w:rPr>
              <w:t xml:space="preserve">27.10</w:t>
            </w:r>
          </w:p>
        </w:tc>
        <w:tc>
          <w:tcPr>
            <w:tcW w:w="720" w:type="dxa"/>
            <w:tcBorders/>
            <w:vAlign w:val="center"/>
          </w:tcPr>
          <w:p>
            <w:pPr>
              <w:snapToGrid w:val="0"/>
              <w:jc w:val="left"/>
            </w:pPr>
            <w:r>
              <w:rPr>
                <w:rFonts w:ascii="宋体" w:eastAsia="宋体" w:hAnsi="宋体" w:cs="宋体"/>
                <w:b w:val="0"/>
                <w:i w:val="0"/>
                <w:color w:val="000000"/>
                <w:sz w:val="15"/>
              </w:rPr>
              <w:t xml:space="preserve">31006</w:t>
            </w:r>
          </w:p>
        </w:tc>
        <w:tc>
          <w:tcPr>
            <w:tcW w:w="2880" w:type="dxa"/>
            <w:tcBorders/>
            <w:vAlign w:val="center"/>
          </w:tcPr>
          <w:p>
            <w:pPr>
              <w:snapToGrid w:val="0"/>
              <w:jc w:val="left"/>
            </w:pPr>
            <w:r>
              <w:rPr>
                <w:rFonts w:ascii="宋体" w:eastAsia="宋体" w:hAnsi="宋体" w:cs="宋体"/>
                <w:b w:val="0"/>
                <w:i w:val="0"/>
                <w:color w:val="000000"/>
                <w:sz w:val="15"/>
              </w:rPr>
              <w:t xml:space="preserve">大型修缮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30110</w:t>
            </w:r>
          </w:p>
        </w:tc>
        <w:tc>
          <w:tcPr>
            <w:tcW w:w="2480" w:type="dxa"/>
            <w:tcBorders/>
            <w:vAlign w:val="center"/>
          </w:tcPr>
          <w:p>
            <w:pPr>
              <w:snapToGrid w:val="0"/>
              <w:jc w:val="left"/>
            </w:pPr>
            <w:r>
              <w:rPr>
                <w:rFonts w:ascii="宋体" w:eastAsia="宋体" w:hAnsi="宋体" w:cs="宋体"/>
                <w:b w:val="0"/>
                <w:i w:val="0"/>
                <w:color w:val="000000"/>
                <w:sz w:val="15"/>
              </w:rPr>
              <w:t xml:space="preserve">  职工基本医疗保险缴费</w:t>
            </w:r>
          </w:p>
        </w:tc>
        <w:tc>
          <w:tcPr>
            <w:tcW w:w="1260" w:type="dxa"/>
            <w:tcBorders/>
            <w:vAlign w:val="center"/>
          </w:tcPr>
          <w:p>
            <w:pPr>
              <w:snapToGrid w:val="0"/>
              <w:jc w:val="right"/>
            </w:pPr>
            <w:r>
              <w:rPr>
                <w:rFonts w:ascii="宋体" w:eastAsia="宋体" w:hAnsi="宋体" w:cs="宋体"/>
                <w:b w:val="0"/>
                <w:i w:val="0"/>
                <w:color w:val="000000"/>
                <w:sz w:val="15"/>
              </w:rPr>
              <w:t xml:space="preserve">173.49</w:t>
            </w:r>
          </w:p>
        </w:tc>
        <w:tc>
          <w:tcPr>
            <w:tcW w:w="700" w:type="dxa"/>
            <w:tcBorders/>
            <w:vAlign w:val="center"/>
          </w:tcPr>
          <w:p>
            <w:pPr>
              <w:snapToGrid w:val="0"/>
              <w:jc w:val="left"/>
            </w:pPr>
            <w:r>
              <w:rPr>
                <w:rFonts w:ascii="宋体" w:eastAsia="宋体" w:hAnsi="宋体" w:cs="宋体"/>
                <w:b w:val="0"/>
                <w:i w:val="0"/>
                <w:color w:val="000000"/>
                <w:sz w:val="15"/>
              </w:rPr>
              <w:t xml:space="preserve">30208</w:t>
            </w:r>
          </w:p>
        </w:tc>
        <w:tc>
          <w:tcPr>
            <w:tcW w:w="1960" w:type="dxa"/>
            <w:tcBorders/>
            <w:vAlign w:val="center"/>
          </w:tcPr>
          <w:p>
            <w:pPr>
              <w:snapToGrid w:val="0"/>
              <w:jc w:val="left"/>
            </w:pPr>
            <w:r>
              <w:rPr>
                <w:rFonts w:ascii="宋体" w:eastAsia="宋体" w:hAnsi="宋体" w:cs="宋体"/>
                <w:b w:val="0"/>
                <w:i w:val="0"/>
                <w:color w:val="000000"/>
                <w:sz w:val="15"/>
              </w:rPr>
              <w:t xml:space="preserve">  取暖费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31007</w:t>
            </w:r>
          </w:p>
        </w:tc>
        <w:tc>
          <w:tcPr>
            <w:tcW w:w="2880" w:type="dxa"/>
            <w:tcBorders/>
            <w:vAlign w:val="center"/>
          </w:tcPr>
          <w:p>
            <w:pPr>
              <w:snapToGrid w:val="0"/>
              <w:jc w:val="left"/>
            </w:pPr>
            <w:r>
              <w:rPr>
                <w:rFonts w:ascii="宋体" w:eastAsia="宋体" w:hAnsi="宋体" w:cs="宋体"/>
                <w:b w:val="0"/>
                <w:i w:val="0"/>
                <w:color w:val="000000"/>
                <w:sz w:val="15"/>
              </w:rPr>
              <w:t xml:space="preserve">信息网络及软件购置更新</w:t>
            </w:r>
          </w:p>
        </w:tc>
        <w:tc>
          <w:tcPr>
            <w:tcW w:w="1273" w:type="dxa"/>
            <w:tcBorders/>
            <w:vAlign w:val="center"/>
          </w:tcPr>
          <w:p>
            <w:pPr>
              <w:snapToGrid w:val="0"/>
              <w:jc w:val="right"/>
            </w:pPr>
            <w:r>
              <w:rPr>
                <w:rFonts w:ascii="宋体" w:eastAsia="宋体" w:hAnsi="宋体" w:cs="宋体"/>
                <w:b w:val="0"/>
                <w:i w:val="0"/>
                <w:color w:val="000000"/>
                <w:sz w:val="15"/>
              </w:rPr>
              <w:t xml:space="preserve">0.58</w:t>
            </w: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30111</w:t>
            </w:r>
          </w:p>
        </w:tc>
        <w:tc>
          <w:tcPr>
            <w:tcW w:w="2480" w:type="dxa"/>
            <w:tcBorders/>
            <w:vAlign w:val="center"/>
          </w:tcPr>
          <w:p>
            <w:pPr>
              <w:snapToGrid w:val="0"/>
              <w:jc w:val="left"/>
            </w:pPr>
            <w:r>
              <w:rPr>
                <w:rFonts w:ascii="宋体" w:eastAsia="宋体" w:hAnsi="宋体" w:cs="宋体"/>
                <w:b w:val="0"/>
                <w:i w:val="0"/>
                <w:color w:val="000000"/>
                <w:sz w:val="15"/>
              </w:rPr>
              <w:t xml:space="preserve">  公务员医疗补助缴费</w:t>
            </w:r>
          </w:p>
        </w:tc>
        <w:tc>
          <w:tcPr>
            <w:tcW w:w="1260" w:type="dxa"/>
            <w:tcBorders/>
            <w:vAlign w:val="center"/>
          </w:tcPr>
          <w:p>
            <w:pPr>
              <w:snapToGrid w:val="0"/>
              <w:jc w:val="right"/>
            </w:pPr>
            <w:r>
              <w:rPr>
                <w:rFonts w:ascii="宋体" w:eastAsia="宋体" w:hAnsi="宋体" w:cs="宋体"/>
                <w:b w:val="0"/>
                <w:i w:val="0"/>
                <w:color w:val="000000"/>
                <w:sz w:val="15"/>
              </w:rPr>
              <w:t xml:space="preserve">55.70</w:t>
            </w:r>
          </w:p>
        </w:tc>
        <w:tc>
          <w:tcPr>
            <w:tcW w:w="700" w:type="dxa"/>
            <w:tcBorders/>
            <w:vAlign w:val="center"/>
          </w:tcPr>
          <w:p>
            <w:pPr>
              <w:snapToGrid w:val="0"/>
              <w:jc w:val="left"/>
            </w:pPr>
            <w:r>
              <w:rPr>
                <w:rFonts w:ascii="宋体" w:eastAsia="宋体" w:hAnsi="宋体" w:cs="宋体"/>
                <w:b w:val="0"/>
                <w:i w:val="0"/>
                <w:color w:val="000000"/>
                <w:sz w:val="15"/>
              </w:rPr>
              <w:t xml:space="preserve">30209</w:t>
            </w:r>
          </w:p>
        </w:tc>
        <w:tc>
          <w:tcPr>
            <w:tcW w:w="1960" w:type="dxa"/>
            <w:tcBorders/>
            <w:vAlign w:val="center"/>
          </w:tcPr>
          <w:p>
            <w:pPr>
              <w:snapToGrid w:val="0"/>
              <w:jc w:val="left"/>
            </w:pPr>
            <w:r>
              <w:rPr>
                <w:rFonts w:ascii="宋体" w:eastAsia="宋体" w:hAnsi="宋体" w:cs="宋体"/>
                <w:b w:val="0"/>
                <w:i w:val="0"/>
                <w:color w:val="000000"/>
                <w:sz w:val="15"/>
              </w:rPr>
              <w:t xml:space="preserve">  物业管理费</w:t>
            </w:r>
          </w:p>
        </w:tc>
        <w:tc>
          <w:tcPr>
            <w:tcW w:w="1260" w:type="dxa"/>
            <w:tcBorders/>
            <w:vAlign w:val="center"/>
          </w:tcPr>
          <w:p>
            <w:pPr>
              <w:snapToGrid w:val="0"/>
              <w:jc w:val="right"/>
            </w:pPr>
            <w:r>
              <w:rPr>
                <w:rFonts w:ascii="宋体" w:eastAsia="宋体" w:hAnsi="宋体" w:cs="宋体"/>
                <w:b w:val="0"/>
                <w:i w:val="0"/>
                <w:color w:val="000000"/>
                <w:sz w:val="15"/>
              </w:rPr>
              <w:t xml:space="preserve">10.34</w:t>
            </w:r>
          </w:p>
        </w:tc>
        <w:tc>
          <w:tcPr>
            <w:tcW w:w="720" w:type="dxa"/>
            <w:tcBorders/>
            <w:vAlign w:val="center"/>
          </w:tcPr>
          <w:p>
            <w:pPr>
              <w:snapToGrid w:val="0"/>
              <w:jc w:val="left"/>
            </w:pPr>
            <w:r>
              <w:rPr>
                <w:rFonts w:ascii="宋体" w:eastAsia="宋体" w:hAnsi="宋体" w:cs="宋体"/>
                <w:b w:val="0"/>
                <w:i w:val="0"/>
                <w:color w:val="000000"/>
                <w:sz w:val="15"/>
              </w:rPr>
              <w:t xml:space="preserve">31008</w:t>
            </w:r>
          </w:p>
        </w:tc>
        <w:tc>
          <w:tcPr>
            <w:tcW w:w="2880" w:type="dxa"/>
            <w:tcBorders/>
            <w:vAlign w:val="center"/>
          </w:tcPr>
          <w:p>
            <w:pPr>
              <w:snapToGrid w:val="0"/>
              <w:jc w:val="left"/>
            </w:pPr>
            <w:r>
              <w:rPr>
                <w:rFonts w:ascii="宋体" w:eastAsia="宋体" w:hAnsi="宋体" w:cs="宋体"/>
                <w:b w:val="0"/>
                <w:i w:val="0"/>
                <w:color w:val="000000"/>
                <w:sz w:val="15"/>
              </w:rPr>
              <w:t xml:space="preserve">物资储备</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30112</w:t>
            </w:r>
          </w:p>
        </w:tc>
        <w:tc>
          <w:tcPr>
            <w:tcW w:w="2480" w:type="dxa"/>
            <w:tcBorders/>
            <w:vAlign w:val="center"/>
          </w:tcPr>
          <w:p>
            <w:pPr>
              <w:snapToGrid w:val="0"/>
              <w:jc w:val="left"/>
            </w:pPr>
            <w:r>
              <w:rPr>
                <w:rFonts w:ascii="宋体" w:eastAsia="宋体" w:hAnsi="宋体" w:cs="宋体"/>
                <w:b w:val="0"/>
                <w:i w:val="0"/>
                <w:color w:val="000000"/>
                <w:sz w:val="15"/>
              </w:rPr>
              <w:t xml:space="preserve">  其他社会保障缴费</w:t>
            </w:r>
          </w:p>
        </w:tc>
        <w:tc>
          <w:tcPr>
            <w:tcW w:w="1260" w:type="dxa"/>
            <w:tcBorders/>
            <w:vAlign w:val="center"/>
          </w:tcPr>
          <w:p>
            <w:pPr>
              <w:snapToGrid w:val="0"/>
              <w:jc w:val="right"/>
            </w:pPr>
            <w:r>
              <w:rPr>
                <w:rFonts w:ascii="宋体" w:eastAsia="宋体" w:hAnsi="宋体" w:cs="宋体"/>
                <w:b w:val="0"/>
                <w:i w:val="0"/>
                <w:color w:val="000000"/>
                <w:sz w:val="15"/>
              </w:rPr>
              <w:t xml:space="preserve">45.75</w:t>
            </w:r>
          </w:p>
        </w:tc>
        <w:tc>
          <w:tcPr>
            <w:tcW w:w="700" w:type="dxa"/>
            <w:tcBorders/>
            <w:vAlign w:val="center"/>
          </w:tcPr>
          <w:p>
            <w:pPr>
              <w:snapToGrid w:val="0"/>
              <w:jc w:val="left"/>
            </w:pPr>
            <w:r>
              <w:rPr>
                <w:rFonts w:ascii="宋体" w:eastAsia="宋体" w:hAnsi="宋体" w:cs="宋体"/>
                <w:b w:val="0"/>
                <w:i w:val="0"/>
                <w:color w:val="000000"/>
                <w:sz w:val="15"/>
              </w:rPr>
              <w:t xml:space="preserve">30211</w:t>
            </w:r>
          </w:p>
        </w:tc>
        <w:tc>
          <w:tcPr>
            <w:tcW w:w="1960" w:type="dxa"/>
            <w:tcBorders/>
            <w:vAlign w:val="center"/>
          </w:tcPr>
          <w:p>
            <w:pPr>
              <w:snapToGrid w:val="0"/>
              <w:jc w:val="left"/>
            </w:pPr>
            <w:r>
              <w:rPr>
                <w:rFonts w:ascii="宋体" w:eastAsia="宋体" w:hAnsi="宋体" w:cs="宋体"/>
                <w:b w:val="0"/>
                <w:i w:val="0"/>
                <w:color w:val="000000"/>
                <w:sz w:val="15"/>
              </w:rPr>
              <w:t xml:space="preserve">  差旅费</w:t>
            </w:r>
          </w:p>
        </w:tc>
        <w:tc>
          <w:tcPr>
            <w:tcW w:w="1260" w:type="dxa"/>
            <w:tcBorders/>
            <w:vAlign w:val="center"/>
          </w:tcPr>
          <w:p>
            <w:pPr>
              <w:snapToGrid w:val="0"/>
              <w:jc w:val="right"/>
            </w:pPr>
            <w:r>
              <w:rPr>
                <w:rFonts w:ascii="宋体" w:eastAsia="宋体" w:hAnsi="宋体" w:cs="宋体"/>
                <w:b w:val="0"/>
                <w:i w:val="0"/>
                <w:color w:val="000000"/>
                <w:sz w:val="15"/>
              </w:rPr>
              <w:t xml:space="preserve">61.34</w:t>
            </w:r>
          </w:p>
        </w:tc>
        <w:tc>
          <w:tcPr>
            <w:tcW w:w="720" w:type="dxa"/>
            <w:tcBorders/>
            <w:vAlign w:val="center"/>
          </w:tcPr>
          <w:p>
            <w:pPr>
              <w:snapToGrid w:val="0"/>
              <w:jc w:val="left"/>
            </w:pPr>
            <w:r>
              <w:rPr>
                <w:rFonts w:ascii="宋体" w:eastAsia="宋体" w:hAnsi="宋体" w:cs="宋体"/>
                <w:b w:val="0"/>
                <w:i w:val="0"/>
                <w:color w:val="000000"/>
                <w:sz w:val="15"/>
              </w:rPr>
              <w:t xml:space="preserve">31009</w:t>
            </w:r>
          </w:p>
        </w:tc>
        <w:tc>
          <w:tcPr>
            <w:tcW w:w="2880" w:type="dxa"/>
            <w:tcBorders/>
            <w:vAlign w:val="center"/>
          </w:tcPr>
          <w:p>
            <w:pPr>
              <w:snapToGrid w:val="0"/>
              <w:jc w:val="left"/>
            </w:pPr>
            <w:r>
              <w:rPr>
                <w:rFonts w:ascii="宋体" w:eastAsia="宋体" w:hAnsi="宋体" w:cs="宋体"/>
                <w:b w:val="0"/>
                <w:i w:val="0"/>
                <w:color w:val="000000"/>
                <w:sz w:val="15"/>
              </w:rPr>
              <w:t xml:space="preserve">土地补偿</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30113</w:t>
            </w:r>
          </w:p>
        </w:tc>
        <w:tc>
          <w:tcPr>
            <w:tcW w:w="2480" w:type="dxa"/>
            <w:tcBorders/>
            <w:vAlign w:val="center"/>
          </w:tcPr>
          <w:p>
            <w:pPr>
              <w:snapToGrid w:val="0"/>
              <w:jc w:val="left"/>
            </w:pPr>
            <w:r>
              <w:rPr>
                <w:rFonts w:ascii="宋体" w:eastAsia="宋体" w:hAnsi="宋体" w:cs="宋体"/>
                <w:b w:val="0"/>
                <w:i w:val="0"/>
                <w:color w:val="000000"/>
                <w:sz w:val="15"/>
              </w:rPr>
              <w:t xml:space="preserve">  住房公积金</w:t>
            </w:r>
          </w:p>
        </w:tc>
        <w:tc>
          <w:tcPr>
            <w:tcW w:w="1260" w:type="dxa"/>
            <w:tcBorders/>
            <w:vAlign w:val="center"/>
          </w:tcPr>
          <w:p>
            <w:pPr>
              <w:snapToGrid w:val="0"/>
              <w:jc w:val="right"/>
            </w:pPr>
            <w:r>
              <w:rPr>
                <w:rFonts w:ascii="宋体" w:eastAsia="宋体" w:hAnsi="宋体" w:cs="宋体"/>
                <w:b w:val="0"/>
                <w:i w:val="0"/>
                <w:color w:val="000000"/>
                <w:sz w:val="15"/>
              </w:rPr>
              <w:t xml:space="preserve">516.16</w:t>
            </w:r>
          </w:p>
        </w:tc>
        <w:tc>
          <w:tcPr>
            <w:tcW w:w="700" w:type="dxa"/>
            <w:tcBorders/>
            <w:vAlign w:val="center"/>
          </w:tcPr>
          <w:p>
            <w:pPr>
              <w:snapToGrid w:val="0"/>
              <w:jc w:val="left"/>
            </w:pPr>
            <w:r>
              <w:rPr>
                <w:rFonts w:ascii="宋体" w:eastAsia="宋体" w:hAnsi="宋体" w:cs="宋体"/>
                <w:b w:val="0"/>
                <w:i w:val="0"/>
                <w:color w:val="000000"/>
                <w:sz w:val="15"/>
              </w:rPr>
              <w:t xml:space="preserve">30212</w:t>
            </w:r>
          </w:p>
        </w:tc>
        <w:tc>
          <w:tcPr>
            <w:tcW w:w="1960" w:type="dxa"/>
            <w:tcBorders/>
            <w:vAlign w:val="center"/>
          </w:tcPr>
          <w:p>
            <w:pPr>
              <w:snapToGrid w:val="0"/>
              <w:jc w:val="left"/>
            </w:pPr>
            <w:r>
              <w:rPr>
                <w:rFonts w:ascii="宋体" w:eastAsia="宋体" w:hAnsi="宋体" w:cs="宋体"/>
                <w:b w:val="0"/>
                <w:i w:val="0"/>
                <w:color w:val="000000"/>
                <w:sz w:val="15"/>
              </w:rPr>
              <w:t xml:space="preserve">  因公出国（境）费用</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31010</w:t>
            </w:r>
          </w:p>
        </w:tc>
        <w:tc>
          <w:tcPr>
            <w:tcW w:w="2880" w:type="dxa"/>
            <w:tcBorders/>
            <w:vAlign w:val="center"/>
          </w:tcPr>
          <w:p>
            <w:pPr>
              <w:snapToGrid w:val="0"/>
              <w:jc w:val="left"/>
            </w:pPr>
            <w:r>
              <w:rPr>
                <w:rFonts w:ascii="宋体" w:eastAsia="宋体" w:hAnsi="宋体" w:cs="宋体"/>
                <w:b w:val="0"/>
                <w:i w:val="0"/>
                <w:color w:val="000000"/>
                <w:sz w:val="15"/>
              </w:rPr>
              <w:t xml:space="preserve">安置补助</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30114</w:t>
            </w:r>
          </w:p>
        </w:tc>
        <w:tc>
          <w:tcPr>
            <w:tcW w:w="2480" w:type="dxa"/>
            <w:tcBorders/>
            <w:vAlign w:val="center"/>
          </w:tcPr>
          <w:p>
            <w:pPr>
              <w:snapToGrid w:val="0"/>
              <w:jc w:val="left"/>
            </w:pPr>
            <w:r>
              <w:rPr>
                <w:rFonts w:ascii="宋体" w:eastAsia="宋体" w:hAnsi="宋体" w:cs="宋体"/>
                <w:b w:val="0"/>
                <w:i w:val="0"/>
                <w:color w:val="000000"/>
                <w:sz w:val="15"/>
              </w:rPr>
              <w:t xml:space="preserve">  医疗费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30213</w:t>
            </w:r>
          </w:p>
        </w:tc>
        <w:tc>
          <w:tcPr>
            <w:tcW w:w="1960" w:type="dxa"/>
            <w:tcBorders/>
            <w:vAlign w:val="center"/>
          </w:tcPr>
          <w:p>
            <w:pPr>
              <w:snapToGrid w:val="0"/>
              <w:jc w:val="left"/>
            </w:pPr>
            <w:r>
              <w:rPr>
                <w:rFonts w:ascii="宋体" w:eastAsia="宋体" w:hAnsi="宋体" w:cs="宋体"/>
                <w:b w:val="0"/>
                <w:i w:val="0"/>
                <w:color w:val="000000"/>
                <w:sz w:val="15"/>
              </w:rPr>
              <w:t xml:space="preserve">  维修（护）费</w:t>
            </w:r>
          </w:p>
        </w:tc>
        <w:tc>
          <w:tcPr>
            <w:tcW w:w="1260" w:type="dxa"/>
            <w:tcBorders/>
            <w:vAlign w:val="center"/>
          </w:tcPr>
          <w:p>
            <w:pPr>
              <w:snapToGrid w:val="0"/>
              <w:jc w:val="right"/>
            </w:pPr>
            <w:r>
              <w:rPr>
                <w:rFonts w:ascii="宋体" w:eastAsia="宋体" w:hAnsi="宋体" w:cs="宋体"/>
                <w:b w:val="0"/>
                <w:i w:val="0"/>
                <w:color w:val="000000"/>
                <w:sz w:val="15"/>
              </w:rPr>
              <w:t xml:space="preserve">14.48</w:t>
            </w:r>
          </w:p>
        </w:tc>
        <w:tc>
          <w:tcPr>
            <w:tcW w:w="720" w:type="dxa"/>
            <w:tcBorders/>
            <w:vAlign w:val="center"/>
          </w:tcPr>
          <w:p>
            <w:pPr>
              <w:snapToGrid w:val="0"/>
              <w:jc w:val="left"/>
            </w:pPr>
            <w:r>
              <w:rPr>
                <w:rFonts w:ascii="宋体" w:eastAsia="宋体" w:hAnsi="宋体" w:cs="宋体"/>
                <w:b w:val="0"/>
                <w:i w:val="0"/>
                <w:color w:val="000000"/>
                <w:sz w:val="15"/>
              </w:rPr>
              <w:t xml:space="preserve">31011</w:t>
            </w:r>
          </w:p>
        </w:tc>
        <w:tc>
          <w:tcPr>
            <w:tcW w:w="2880" w:type="dxa"/>
            <w:tcBorders/>
            <w:vAlign w:val="center"/>
          </w:tcPr>
          <w:p>
            <w:pPr>
              <w:snapToGrid w:val="0"/>
              <w:jc w:val="left"/>
            </w:pPr>
            <w:r>
              <w:rPr>
                <w:rFonts w:ascii="宋体" w:eastAsia="宋体" w:hAnsi="宋体" w:cs="宋体"/>
                <w:b w:val="0"/>
                <w:i w:val="0"/>
                <w:color w:val="000000"/>
                <w:sz w:val="15"/>
              </w:rPr>
              <w:t xml:space="preserve">地上附着物和青苗补偿</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30199</w:t>
            </w:r>
          </w:p>
        </w:tc>
        <w:tc>
          <w:tcPr>
            <w:tcW w:w="2480" w:type="dxa"/>
            <w:tcBorders/>
            <w:vAlign w:val="center"/>
          </w:tcPr>
          <w:p>
            <w:pPr>
              <w:snapToGrid w:val="0"/>
              <w:jc w:val="left"/>
            </w:pPr>
            <w:r>
              <w:rPr>
                <w:rFonts w:ascii="宋体" w:eastAsia="宋体" w:hAnsi="宋体" w:cs="宋体"/>
                <w:b w:val="0"/>
                <w:i w:val="0"/>
                <w:color w:val="000000"/>
                <w:sz w:val="15"/>
              </w:rPr>
              <w:t xml:space="preserve">  其他工资福利支出</w:t>
            </w:r>
          </w:p>
        </w:tc>
        <w:tc>
          <w:tcPr>
            <w:tcW w:w="1260" w:type="dxa"/>
            <w:tcBorders/>
            <w:vAlign w:val="center"/>
          </w:tcPr>
          <w:p>
            <w:pPr>
              <w:snapToGrid w:val="0"/>
              <w:jc w:val="right"/>
            </w:pPr>
            <w:r>
              <w:rPr>
                <w:rFonts w:ascii="宋体" w:eastAsia="宋体" w:hAnsi="宋体" w:cs="宋体"/>
                <w:b w:val="0"/>
                <w:i w:val="0"/>
                <w:color w:val="000000"/>
                <w:sz w:val="15"/>
              </w:rPr>
              <w:t xml:space="preserve">226.28</w:t>
            </w:r>
          </w:p>
        </w:tc>
        <w:tc>
          <w:tcPr>
            <w:tcW w:w="700" w:type="dxa"/>
            <w:tcBorders/>
            <w:vAlign w:val="center"/>
          </w:tcPr>
          <w:p>
            <w:pPr>
              <w:snapToGrid w:val="0"/>
              <w:jc w:val="left"/>
            </w:pPr>
            <w:r>
              <w:rPr>
                <w:rFonts w:ascii="宋体" w:eastAsia="宋体" w:hAnsi="宋体" w:cs="宋体"/>
                <w:b w:val="0"/>
                <w:i w:val="0"/>
                <w:color w:val="000000"/>
                <w:sz w:val="15"/>
              </w:rPr>
              <w:t xml:space="preserve">30214</w:t>
            </w:r>
          </w:p>
        </w:tc>
        <w:tc>
          <w:tcPr>
            <w:tcW w:w="1960" w:type="dxa"/>
            <w:tcBorders/>
            <w:vAlign w:val="center"/>
          </w:tcPr>
          <w:p>
            <w:pPr>
              <w:snapToGrid w:val="0"/>
              <w:jc w:val="left"/>
            </w:pPr>
            <w:r>
              <w:rPr>
                <w:rFonts w:ascii="宋体" w:eastAsia="宋体" w:hAnsi="宋体" w:cs="宋体"/>
                <w:b w:val="0"/>
                <w:i w:val="0"/>
                <w:color w:val="000000"/>
                <w:sz w:val="15"/>
              </w:rPr>
              <w:t xml:space="preserve">  租赁费</w:t>
            </w:r>
          </w:p>
        </w:tc>
        <w:tc>
          <w:tcPr>
            <w:tcW w:w="1260" w:type="dxa"/>
            <w:tcBorders/>
            <w:vAlign w:val="center"/>
          </w:tcPr>
          <w:p>
            <w:pPr>
              <w:snapToGrid w:val="0"/>
              <w:jc w:val="right"/>
            </w:pPr>
            <w:r>
              <w:rPr>
                <w:rFonts w:ascii="宋体" w:eastAsia="宋体" w:hAnsi="宋体" w:cs="宋体"/>
                <w:b w:val="0"/>
                <w:i w:val="0"/>
                <w:color w:val="000000"/>
                <w:sz w:val="15"/>
              </w:rPr>
              <w:t xml:space="preserve">2.00</w:t>
            </w:r>
          </w:p>
        </w:tc>
        <w:tc>
          <w:tcPr>
            <w:tcW w:w="720" w:type="dxa"/>
            <w:tcBorders/>
            <w:vAlign w:val="center"/>
          </w:tcPr>
          <w:p>
            <w:pPr>
              <w:snapToGrid w:val="0"/>
              <w:jc w:val="left"/>
            </w:pPr>
            <w:r>
              <w:rPr>
                <w:rFonts w:ascii="宋体" w:eastAsia="宋体" w:hAnsi="宋体" w:cs="宋体"/>
                <w:b w:val="0"/>
                <w:i w:val="0"/>
                <w:color w:val="000000"/>
                <w:sz w:val="15"/>
              </w:rPr>
              <w:t xml:space="preserve">31012</w:t>
            </w:r>
          </w:p>
        </w:tc>
        <w:tc>
          <w:tcPr>
            <w:tcW w:w="2880" w:type="dxa"/>
            <w:tcBorders/>
            <w:vAlign w:val="center"/>
          </w:tcPr>
          <w:p>
            <w:pPr>
              <w:snapToGrid w:val="0"/>
              <w:jc w:val="left"/>
            </w:pPr>
            <w:r>
              <w:rPr>
                <w:rFonts w:ascii="宋体" w:eastAsia="宋体" w:hAnsi="宋体" w:cs="宋体"/>
                <w:b w:val="0"/>
                <w:i w:val="0"/>
                <w:color w:val="000000"/>
                <w:sz w:val="15"/>
              </w:rPr>
              <w:t xml:space="preserve">拆迁补偿</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w:t>
            </w:r>
          </w:p>
        </w:tc>
        <w:tc>
          <w:tcPr>
            <w:tcW w:w="2480" w:type="dxa"/>
            <w:tcBorders/>
            <w:vAlign w:val="center"/>
          </w:tcPr>
          <w:p>
            <w:pPr>
              <w:snapToGrid w:val="0"/>
              <w:jc w:val="left"/>
            </w:pPr>
            <w:r>
              <w:rPr>
                <w:rFonts w:ascii="宋体" w:eastAsia="宋体" w:hAnsi="宋体" w:cs="宋体"/>
                <w:b w:val="0"/>
                <w:i w:val="0"/>
                <w:color w:val="000000"/>
                <w:sz w:val="15"/>
              </w:rPr>
              <w:t xml:space="preserve">对个人和家庭的补助</w:t>
            </w:r>
          </w:p>
        </w:tc>
        <w:tc>
          <w:tcPr>
            <w:tcW w:w="1260" w:type="dxa"/>
            <w:tcBorders/>
            <w:vAlign w:val="center"/>
          </w:tcPr>
          <w:p>
            <w:pPr>
              <w:snapToGrid w:val="0"/>
              <w:jc w:val="right"/>
            </w:pPr>
            <w:r>
              <w:rPr>
                <w:rFonts w:ascii="宋体" w:eastAsia="宋体" w:hAnsi="宋体" w:cs="宋体"/>
                <w:b w:val="0"/>
                <w:i w:val="0"/>
                <w:color w:val="000000"/>
                <w:sz w:val="15"/>
              </w:rPr>
              <w:t xml:space="preserve">391.95</w:t>
            </w:r>
          </w:p>
        </w:tc>
        <w:tc>
          <w:tcPr>
            <w:tcW w:w="700" w:type="dxa"/>
            <w:tcBorders/>
            <w:vAlign w:val="center"/>
          </w:tcPr>
          <w:p>
            <w:pPr>
              <w:snapToGrid w:val="0"/>
              <w:jc w:val="left"/>
            </w:pPr>
            <w:r>
              <w:rPr>
                <w:rFonts w:ascii="宋体" w:eastAsia="宋体" w:hAnsi="宋体" w:cs="宋体"/>
                <w:b w:val="0"/>
                <w:i w:val="0"/>
                <w:color w:val="000000"/>
                <w:sz w:val="15"/>
              </w:rPr>
              <w:t xml:space="preserve">30215</w:t>
            </w:r>
          </w:p>
        </w:tc>
        <w:tc>
          <w:tcPr>
            <w:tcW w:w="1960" w:type="dxa"/>
            <w:tcBorders/>
            <w:vAlign w:val="center"/>
          </w:tcPr>
          <w:p>
            <w:pPr>
              <w:snapToGrid w:val="0"/>
              <w:jc w:val="left"/>
            </w:pPr>
            <w:r>
              <w:rPr>
                <w:rFonts w:ascii="宋体" w:eastAsia="宋体" w:hAnsi="宋体" w:cs="宋体"/>
                <w:b w:val="0"/>
                <w:i w:val="0"/>
                <w:color w:val="000000"/>
                <w:sz w:val="15"/>
              </w:rPr>
              <w:t xml:space="preserve">  会议费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31013</w:t>
            </w:r>
          </w:p>
        </w:tc>
        <w:tc>
          <w:tcPr>
            <w:tcW w:w="2880" w:type="dxa"/>
            <w:tcBorders/>
            <w:vAlign w:val="center"/>
          </w:tcPr>
          <w:p>
            <w:pPr>
              <w:snapToGrid w:val="0"/>
              <w:jc w:val="left"/>
            </w:pPr>
            <w:r>
              <w:rPr>
                <w:rFonts w:ascii="宋体" w:eastAsia="宋体" w:hAnsi="宋体" w:cs="宋体"/>
                <w:b w:val="0"/>
                <w:i w:val="0"/>
                <w:color w:val="000000"/>
                <w:sz w:val="15"/>
              </w:rPr>
              <w:t xml:space="preserve">公务用车购置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30301</w:t>
            </w:r>
          </w:p>
        </w:tc>
        <w:tc>
          <w:tcPr>
            <w:tcW w:w="2480" w:type="dxa"/>
            <w:tcBorders/>
            <w:vAlign w:val="center"/>
          </w:tcPr>
          <w:p>
            <w:pPr>
              <w:snapToGrid w:val="0"/>
              <w:jc w:val="left"/>
            </w:pPr>
            <w:r>
              <w:rPr>
                <w:rFonts w:ascii="宋体" w:eastAsia="宋体" w:hAnsi="宋体" w:cs="宋体"/>
                <w:b w:val="0"/>
                <w:i w:val="0"/>
                <w:color w:val="000000"/>
                <w:sz w:val="15"/>
              </w:rPr>
              <w:t xml:space="preserve">  离休费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30216</w:t>
            </w:r>
          </w:p>
        </w:tc>
        <w:tc>
          <w:tcPr>
            <w:tcW w:w="1960" w:type="dxa"/>
            <w:tcBorders/>
            <w:vAlign w:val="center"/>
          </w:tcPr>
          <w:p>
            <w:pPr>
              <w:snapToGrid w:val="0"/>
              <w:jc w:val="left"/>
            </w:pPr>
            <w:r>
              <w:rPr>
                <w:rFonts w:ascii="宋体" w:eastAsia="宋体" w:hAnsi="宋体" w:cs="宋体"/>
                <w:b w:val="0"/>
                <w:i w:val="0"/>
                <w:color w:val="000000"/>
                <w:sz w:val="15"/>
              </w:rPr>
              <w:t xml:space="preserve">  培训费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31019</w:t>
            </w:r>
          </w:p>
        </w:tc>
        <w:tc>
          <w:tcPr>
            <w:tcW w:w="2880" w:type="dxa"/>
            <w:tcBorders/>
            <w:vAlign w:val="center"/>
          </w:tcPr>
          <w:p>
            <w:pPr>
              <w:snapToGrid w:val="0"/>
              <w:jc w:val="left"/>
            </w:pPr>
            <w:r>
              <w:rPr>
                <w:rFonts w:ascii="宋体" w:eastAsia="宋体" w:hAnsi="宋体" w:cs="宋体"/>
                <w:b w:val="0"/>
                <w:i w:val="0"/>
                <w:color w:val="000000"/>
                <w:sz w:val="15"/>
              </w:rPr>
              <w:t xml:space="preserve">其他交通工具购置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30302</w:t>
            </w:r>
          </w:p>
        </w:tc>
        <w:tc>
          <w:tcPr>
            <w:tcW w:w="2480" w:type="dxa"/>
            <w:tcBorders/>
            <w:vAlign w:val="center"/>
          </w:tcPr>
          <w:p>
            <w:pPr>
              <w:snapToGrid w:val="0"/>
              <w:jc w:val="left"/>
            </w:pPr>
            <w:r>
              <w:rPr>
                <w:rFonts w:ascii="宋体" w:eastAsia="宋体" w:hAnsi="宋体" w:cs="宋体"/>
                <w:b w:val="0"/>
                <w:i w:val="0"/>
                <w:color w:val="000000"/>
                <w:sz w:val="15"/>
              </w:rPr>
              <w:t xml:space="preserve">  退休费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30217</w:t>
            </w:r>
          </w:p>
        </w:tc>
        <w:tc>
          <w:tcPr>
            <w:tcW w:w="1960" w:type="dxa"/>
            <w:tcBorders/>
            <w:vAlign w:val="center"/>
          </w:tcPr>
          <w:p>
            <w:pPr>
              <w:snapToGrid w:val="0"/>
              <w:jc w:val="left"/>
            </w:pPr>
            <w:r>
              <w:rPr>
                <w:rFonts w:ascii="宋体" w:eastAsia="宋体" w:hAnsi="宋体" w:cs="宋体"/>
                <w:b w:val="0"/>
                <w:i w:val="0"/>
                <w:color w:val="000000"/>
                <w:sz w:val="15"/>
              </w:rPr>
              <w:t xml:space="preserve">  公务接待费</w:t>
            </w:r>
          </w:p>
        </w:tc>
        <w:tc>
          <w:tcPr>
            <w:tcW w:w="1260" w:type="dxa"/>
            <w:tcBorders/>
            <w:vAlign w:val="center"/>
          </w:tcPr>
          <w:p>
            <w:pPr>
              <w:snapToGrid w:val="0"/>
              <w:jc w:val="right"/>
            </w:pPr>
            <w:r>
              <w:rPr>
                <w:rFonts w:ascii="宋体" w:eastAsia="宋体" w:hAnsi="宋体" w:cs="宋体"/>
                <w:b w:val="0"/>
                <w:i w:val="0"/>
                <w:color w:val="000000"/>
                <w:sz w:val="15"/>
              </w:rPr>
              <w:t xml:space="preserve">4.13</w:t>
            </w:r>
          </w:p>
        </w:tc>
        <w:tc>
          <w:tcPr>
            <w:tcW w:w="720" w:type="dxa"/>
            <w:tcBorders/>
            <w:vAlign w:val="center"/>
          </w:tcPr>
          <w:p>
            <w:pPr>
              <w:snapToGrid w:val="0"/>
              <w:jc w:val="left"/>
            </w:pPr>
            <w:r>
              <w:rPr>
                <w:rFonts w:ascii="宋体" w:eastAsia="宋体" w:hAnsi="宋体" w:cs="宋体"/>
                <w:b w:val="0"/>
                <w:i w:val="0"/>
                <w:color w:val="000000"/>
                <w:sz w:val="15"/>
              </w:rPr>
              <w:t xml:space="preserve">31021</w:t>
            </w:r>
          </w:p>
        </w:tc>
        <w:tc>
          <w:tcPr>
            <w:tcW w:w="2880" w:type="dxa"/>
            <w:tcBorders/>
            <w:vAlign w:val="center"/>
          </w:tcPr>
          <w:p>
            <w:pPr>
              <w:snapToGrid w:val="0"/>
              <w:jc w:val="left"/>
            </w:pPr>
            <w:r>
              <w:rPr>
                <w:rFonts w:ascii="宋体" w:eastAsia="宋体" w:hAnsi="宋体" w:cs="宋体"/>
                <w:b w:val="0"/>
                <w:i w:val="0"/>
                <w:color w:val="000000"/>
                <w:sz w:val="15"/>
              </w:rPr>
              <w:t xml:space="preserve">文物和陈列品购置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30303</w:t>
            </w:r>
          </w:p>
        </w:tc>
        <w:tc>
          <w:tcPr>
            <w:tcW w:w="2480" w:type="dxa"/>
            <w:tcBorders/>
            <w:vAlign w:val="center"/>
          </w:tcPr>
          <w:p>
            <w:pPr>
              <w:snapToGrid w:val="0"/>
              <w:jc w:val="left"/>
            </w:pPr>
            <w:r>
              <w:rPr>
                <w:rFonts w:ascii="宋体" w:eastAsia="宋体" w:hAnsi="宋体" w:cs="宋体"/>
                <w:b w:val="0"/>
                <w:i w:val="0"/>
                <w:color w:val="000000"/>
                <w:sz w:val="15"/>
              </w:rPr>
              <w:t xml:space="preserve">  退职（役）费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30218</w:t>
            </w:r>
          </w:p>
        </w:tc>
        <w:tc>
          <w:tcPr>
            <w:tcW w:w="1960" w:type="dxa"/>
            <w:tcBorders/>
            <w:vAlign w:val="center"/>
          </w:tcPr>
          <w:p>
            <w:pPr>
              <w:snapToGrid w:val="0"/>
              <w:jc w:val="left"/>
            </w:pPr>
            <w:r>
              <w:rPr>
                <w:rFonts w:ascii="宋体" w:eastAsia="宋体" w:hAnsi="宋体" w:cs="宋体"/>
                <w:b w:val="0"/>
                <w:i w:val="0"/>
                <w:color w:val="000000"/>
                <w:sz w:val="15"/>
              </w:rPr>
              <w:t xml:space="preserve">  专用材料费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31022</w:t>
            </w:r>
          </w:p>
        </w:tc>
        <w:tc>
          <w:tcPr>
            <w:tcW w:w="2880" w:type="dxa"/>
            <w:tcBorders/>
            <w:vAlign w:val="center"/>
          </w:tcPr>
          <w:p>
            <w:pPr>
              <w:snapToGrid w:val="0"/>
              <w:jc w:val="left"/>
            </w:pPr>
            <w:r>
              <w:rPr>
                <w:rFonts w:ascii="宋体" w:eastAsia="宋体" w:hAnsi="宋体" w:cs="宋体"/>
                <w:b w:val="0"/>
                <w:i w:val="0"/>
                <w:color w:val="000000"/>
                <w:sz w:val="15"/>
              </w:rPr>
              <w:t xml:space="preserve">无形资产购置</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30304</w:t>
            </w:r>
          </w:p>
        </w:tc>
        <w:tc>
          <w:tcPr>
            <w:tcW w:w="2480" w:type="dxa"/>
            <w:tcBorders/>
            <w:vAlign w:val="center"/>
          </w:tcPr>
          <w:p>
            <w:pPr>
              <w:snapToGrid w:val="0"/>
              <w:jc w:val="left"/>
            </w:pPr>
            <w:r>
              <w:rPr>
                <w:rFonts w:ascii="宋体" w:eastAsia="宋体" w:hAnsi="宋体" w:cs="宋体"/>
                <w:b w:val="0"/>
                <w:i w:val="0"/>
                <w:color w:val="000000"/>
                <w:sz w:val="15"/>
              </w:rPr>
              <w:t xml:space="preserve">  抚恤金</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30224</w:t>
            </w:r>
          </w:p>
        </w:tc>
        <w:tc>
          <w:tcPr>
            <w:tcW w:w="1960" w:type="dxa"/>
            <w:tcBorders/>
            <w:vAlign w:val="center"/>
          </w:tcPr>
          <w:p>
            <w:pPr>
              <w:snapToGrid w:val="0"/>
              <w:jc w:val="left"/>
            </w:pPr>
            <w:r>
              <w:rPr>
                <w:rFonts w:ascii="宋体" w:eastAsia="宋体" w:hAnsi="宋体" w:cs="宋体"/>
                <w:b w:val="0"/>
                <w:i w:val="0"/>
                <w:color w:val="000000"/>
                <w:sz w:val="15"/>
              </w:rPr>
              <w:t xml:space="preserve">  被装购置费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31099</w:t>
            </w:r>
          </w:p>
        </w:tc>
        <w:tc>
          <w:tcPr>
            <w:tcW w:w="2880" w:type="dxa"/>
            <w:tcBorders/>
            <w:vAlign w:val="center"/>
          </w:tcPr>
          <w:p>
            <w:pPr>
              <w:snapToGrid w:val="0"/>
              <w:jc w:val="left"/>
            </w:pPr>
            <w:r>
              <w:rPr>
                <w:rFonts w:ascii="宋体" w:eastAsia="宋体" w:hAnsi="宋体" w:cs="宋体"/>
                <w:b w:val="0"/>
                <w:i w:val="0"/>
                <w:color w:val="000000"/>
                <w:sz w:val="15"/>
              </w:rPr>
              <w:t xml:space="preserve">其他资本性支出</w:t>
            </w:r>
          </w:p>
        </w:tc>
        <w:tc>
          <w:tcPr>
            <w:tcW w:w="1273" w:type="dxa"/>
            <w:tcBorders/>
            <w:vAlign w:val="center"/>
          </w:tcPr>
          <w:p>
            <w:pPr>
              <w:snapToGrid w:val="0"/>
              <w:jc w:val="right"/>
            </w:pPr>
            <w:r>
              <w:rPr>
                <w:rFonts w:ascii="宋体" w:eastAsia="宋体" w:hAnsi="宋体" w:cs="宋体"/>
                <w:b w:val="0"/>
                <w:i w:val="0"/>
                <w:color w:val="000000"/>
                <w:sz w:val="15"/>
              </w:rPr>
              <w:t xml:space="preserve">0.11</w:t>
            </w: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30305</w:t>
            </w:r>
          </w:p>
        </w:tc>
        <w:tc>
          <w:tcPr>
            <w:tcW w:w="2480" w:type="dxa"/>
            <w:tcBorders/>
            <w:vAlign w:val="center"/>
          </w:tcPr>
          <w:p>
            <w:pPr>
              <w:snapToGrid w:val="0"/>
              <w:jc w:val="left"/>
            </w:pPr>
            <w:r>
              <w:rPr>
                <w:rFonts w:ascii="宋体" w:eastAsia="宋体" w:hAnsi="宋体" w:cs="宋体"/>
                <w:b w:val="0"/>
                <w:i w:val="0"/>
                <w:color w:val="000000"/>
                <w:sz w:val="15"/>
              </w:rPr>
              <w:t xml:space="preserve">  生活补助</w:t>
            </w:r>
          </w:p>
        </w:tc>
        <w:tc>
          <w:tcPr>
            <w:tcW w:w="1260" w:type="dxa"/>
            <w:tcBorders/>
            <w:vAlign w:val="center"/>
          </w:tcPr>
          <w:p>
            <w:pPr>
              <w:snapToGrid w:val="0"/>
              <w:jc w:val="right"/>
            </w:pPr>
            <w:r>
              <w:rPr>
                <w:rFonts w:ascii="宋体" w:eastAsia="宋体" w:hAnsi="宋体" w:cs="宋体"/>
                <w:b w:val="0"/>
                <w:i w:val="0"/>
                <w:color w:val="000000"/>
                <w:sz w:val="15"/>
              </w:rPr>
              <w:t xml:space="preserve">7.92</w:t>
            </w:r>
          </w:p>
        </w:tc>
        <w:tc>
          <w:tcPr>
            <w:tcW w:w="700" w:type="dxa"/>
            <w:tcBorders/>
            <w:vAlign w:val="center"/>
          </w:tcPr>
          <w:p>
            <w:pPr>
              <w:snapToGrid w:val="0"/>
              <w:jc w:val="left"/>
            </w:pPr>
            <w:r>
              <w:rPr>
                <w:rFonts w:ascii="宋体" w:eastAsia="宋体" w:hAnsi="宋体" w:cs="宋体"/>
                <w:b w:val="0"/>
                <w:i w:val="0"/>
                <w:color w:val="000000"/>
                <w:sz w:val="15"/>
              </w:rPr>
              <w:t xml:space="preserve">30225</w:t>
            </w:r>
          </w:p>
        </w:tc>
        <w:tc>
          <w:tcPr>
            <w:tcW w:w="1960" w:type="dxa"/>
            <w:tcBorders/>
            <w:vAlign w:val="center"/>
          </w:tcPr>
          <w:p>
            <w:pPr>
              <w:snapToGrid w:val="0"/>
              <w:jc w:val="left"/>
            </w:pPr>
            <w:r>
              <w:rPr>
                <w:rFonts w:ascii="宋体" w:eastAsia="宋体" w:hAnsi="宋体" w:cs="宋体"/>
                <w:b w:val="0"/>
                <w:i w:val="0"/>
                <w:color w:val="000000"/>
                <w:sz w:val="15"/>
              </w:rPr>
              <w:t xml:space="preserve">  专用燃料费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312</w:t>
            </w:r>
          </w:p>
        </w:tc>
        <w:tc>
          <w:tcPr>
            <w:tcW w:w="2880" w:type="dxa"/>
            <w:tcBorders/>
            <w:vAlign w:val="center"/>
          </w:tcPr>
          <w:p>
            <w:pPr>
              <w:snapToGrid w:val="0"/>
              <w:jc w:val="left"/>
            </w:pPr>
            <w:r>
              <w:rPr>
                <w:rFonts w:ascii="宋体" w:eastAsia="宋体" w:hAnsi="宋体" w:cs="宋体"/>
                <w:b w:val="0"/>
                <w:i w:val="0"/>
                <w:color w:val="000000"/>
                <w:sz w:val="15"/>
              </w:rPr>
              <w:t xml:space="preserve">对企业补助</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30306</w:t>
            </w:r>
          </w:p>
        </w:tc>
        <w:tc>
          <w:tcPr>
            <w:tcW w:w="2480" w:type="dxa"/>
            <w:tcBorders/>
            <w:vAlign w:val="center"/>
          </w:tcPr>
          <w:p>
            <w:pPr>
              <w:snapToGrid w:val="0"/>
              <w:jc w:val="left"/>
            </w:pPr>
            <w:r>
              <w:rPr>
                <w:rFonts w:ascii="宋体" w:eastAsia="宋体" w:hAnsi="宋体" w:cs="宋体"/>
                <w:b w:val="0"/>
                <w:i w:val="0"/>
                <w:color w:val="000000"/>
                <w:sz w:val="15"/>
              </w:rPr>
              <w:t xml:space="preserve">  救济费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30226</w:t>
            </w:r>
          </w:p>
        </w:tc>
        <w:tc>
          <w:tcPr>
            <w:tcW w:w="1960" w:type="dxa"/>
            <w:tcBorders/>
            <w:vAlign w:val="center"/>
          </w:tcPr>
          <w:p>
            <w:pPr>
              <w:snapToGrid w:val="0"/>
              <w:jc w:val="left"/>
            </w:pPr>
            <w:r>
              <w:rPr>
                <w:rFonts w:ascii="宋体" w:eastAsia="宋体" w:hAnsi="宋体" w:cs="宋体"/>
                <w:b w:val="0"/>
                <w:i w:val="0"/>
                <w:color w:val="000000"/>
                <w:sz w:val="15"/>
              </w:rPr>
              <w:t xml:space="preserve">  劳务费</w:t>
            </w:r>
          </w:p>
        </w:tc>
        <w:tc>
          <w:tcPr>
            <w:tcW w:w="1260" w:type="dxa"/>
            <w:tcBorders/>
            <w:vAlign w:val="center"/>
          </w:tcPr>
          <w:p>
            <w:pPr>
              <w:snapToGrid w:val="0"/>
              <w:jc w:val="right"/>
            </w:pPr>
            <w:r>
              <w:rPr>
                <w:rFonts w:ascii="宋体" w:eastAsia="宋体" w:hAnsi="宋体" w:cs="宋体"/>
                <w:b w:val="0"/>
                <w:i w:val="0"/>
                <w:color w:val="000000"/>
                <w:sz w:val="15"/>
              </w:rPr>
              <w:t xml:space="preserve">692.31</w:t>
            </w:r>
          </w:p>
        </w:tc>
        <w:tc>
          <w:tcPr>
            <w:tcW w:w="720" w:type="dxa"/>
            <w:tcBorders/>
            <w:vAlign w:val="center"/>
          </w:tcPr>
          <w:p>
            <w:pPr>
              <w:snapToGrid w:val="0"/>
              <w:jc w:val="left"/>
            </w:pPr>
            <w:r>
              <w:rPr>
                <w:rFonts w:ascii="宋体" w:eastAsia="宋体" w:hAnsi="宋体" w:cs="宋体"/>
                <w:b w:val="0"/>
                <w:i w:val="0"/>
                <w:color w:val="000000"/>
                <w:sz w:val="15"/>
              </w:rPr>
              <w:t xml:space="preserve">31201</w:t>
            </w:r>
          </w:p>
        </w:tc>
        <w:tc>
          <w:tcPr>
            <w:tcW w:w="2880" w:type="dxa"/>
            <w:tcBorders/>
            <w:vAlign w:val="center"/>
          </w:tcPr>
          <w:p>
            <w:pPr>
              <w:snapToGrid w:val="0"/>
              <w:jc w:val="left"/>
            </w:pPr>
            <w:r>
              <w:rPr>
                <w:rFonts w:ascii="宋体" w:eastAsia="宋体" w:hAnsi="宋体" w:cs="宋体"/>
                <w:b w:val="0"/>
                <w:i w:val="0"/>
                <w:color w:val="000000"/>
                <w:sz w:val="15"/>
              </w:rPr>
              <w:t xml:space="preserve">资本金注入</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30307</w:t>
            </w:r>
          </w:p>
        </w:tc>
        <w:tc>
          <w:tcPr>
            <w:tcW w:w="2480" w:type="dxa"/>
            <w:tcBorders/>
            <w:vAlign w:val="center"/>
          </w:tcPr>
          <w:p>
            <w:pPr>
              <w:snapToGrid w:val="0"/>
              <w:jc w:val="left"/>
            </w:pPr>
            <w:r>
              <w:rPr>
                <w:rFonts w:ascii="宋体" w:eastAsia="宋体" w:hAnsi="宋体" w:cs="宋体"/>
                <w:b w:val="0"/>
                <w:i w:val="0"/>
                <w:color w:val="000000"/>
                <w:sz w:val="15"/>
              </w:rPr>
              <w:t xml:space="preserve">  医疗费补助</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30227</w:t>
            </w:r>
          </w:p>
        </w:tc>
        <w:tc>
          <w:tcPr>
            <w:tcW w:w="1960" w:type="dxa"/>
            <w:tcBorders/>
            <w:vAlign w:val="center"/>
          </w:tcPr>
          <w:p>
            <w:pPr>
              <w:snapToGrid w:val="0"/>
              <w:jc w:val="left"/>
            </w:pPr>
            <w:r>
              <w:rPr>
                <w:rFonts w:ascii="宋体" w:eastAsia="宋体" w:hAnsi="宋体" w:cs="宋体"/>
                <w:b w:val="0"/>
                <w:i w:val="0"/>
                <w:color w:val="000000"/>
                <w:sz w:val="15"/>
              </w:rPr>
              <w:t xml:space="preserve">  委托业务费</w:t>
            </w:r>
          </w:p>
        </w:tc>
        <w:tc>
          <w:tcPr>
            <w:tcW w:w="1260" w:type="dxa"/>
            <w:tcBorders/>
            <w:vAlign w:val="center"/>
          </w:tcPr>
          <w:p>
            <w:pPr>
              <w:snapToGrid w:val="0"/>
              <w:jc w:val="right"/>
            </w:pPr>
            <w:r>
              <w:rPr>
                <w:rFonts w:ascii="宋体" w:eastAsia="宋体" w:hAnsi="宋体" w:cs="宋体"/>
                <w:b w:val="0"/>
                <w:i w:val="0"/>
                <w:color w:val="000000"/>
                <w:sz w:val="15"/>
              </w:rPr>
              <w:t xml:space="preserve">15.47</w:t>
            </w:r>
          </w:p>
        </w:tc>
        <w:tc>
          <w:tcPr>
            <w:tcW w:w="720" w:type="dxa"/>
            <w:tcBorders/>
            <w:vAlign w:val="center"/>
          </w:tcPr>
          <w:p>
            <w:pPr>
              <w:snapToGrid w:val="0"/>
              <w:jc w:val="left"/>
            </w:pPr>
            <w:r>
              <w:rPr>
                <w:rFonts w:ascii="宋体" w:eastAsia="宋体" w:hAnsi="宋体" w:cs="宋体"/>
                <w:b w:val="0"/>
                <w:i w:val="0"/>
                <w:color w:val="000000"/>
                <w:sz w:val="15"/>
              </w:rPr>
              <w:t xml:space="preserve">31203</w:t>
            </w:r>
          </w:p>
        </w:tc>
        <w:tc>
          <w:tcPr>
            <w:tcW w:w="2880" w:type="dxa"/>
            <w:tcBorders/>
            <w:vAlign w:val="center"/>
          </w:tcPr>
          <w:p>
            <w:pPr>
              <w:snapToGrid w:val="0"/>
              <w:jc w:val="left"/>
            </w:pPr>
            <w:r>
              <w:rPr>
                <w:rFonts w:ascii="宋体" w:eastAsia="宋体" w:hAnsi="宋体" w:cs="宋体"/>
                <w:b w:val="0"/>
                <w:i w:val="0"/>
                <w:color w:val="000000"/>
                <w:sz w:val="15"/>
              </w:rPr>
              <w:t xml:space="preserve">政府投资基金股权投资</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30308</w:t>
            </w:r>
          </w:p>
        </w:tc>
        <w:tc>
          <w:tcPr>
            <w:tcW w:w="2480" w:type="dxa"/>
            <w:tcBorders/>
            <w:vAlign w:val="center"/>
          </w:tcPr>
          <w:p>
            <w:pPr>
              <w:snapToGrid w:val="0"/>
              <w:jc w:val="left"/>
            </w:pPr>
            <w:r>
              <w:rPr>
                <w:rFonts w:ascii="宋体" w:eastAsia="宋体" w:hAnsi="宋体" w:cs="宋体"/>
                <w:b w:val="0"/>
                <w:i w:val="0"/>
                <w:color w:val="000000"/>
                <w:sz w:val="15"/>
              </w:rPr>
              <w:t xml:space="preserve">  助学金</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30228</w:t>
            </w:r>
          </w:p>
        </w:tc>
        <w:tc>
          <w:tcPr>
            <w:tcW w:w="1960" w:type="dxa"/>
            <w:tcBorders/>
            <w:vAlign w:val="center"/>
          </w:tcPr>
          <w:p>
            <w:pPr>
              <w:snapToGrid w:val="0"/>
              <w:jc w:val="left"/>
            </w:pPr>
            <w:r>
              <w:rPr>
                <w:rFonts w:ascii="宋体" w:eastAsia="宋体" w:hAnsi="宋体" w:cs="宋体"/>
                <w:b w:val="0"/>
                <w:i w:val="0"/>
                <w:color w:val="000000"/>
                <w:sz w:val="15"/>
              </w:rPr>
              <w:t xml:space="preserve">  工会经费</w:t>
            </w:r>
          </w:p>
        </w:tc>
        <w:tc>
          <w:tcPr>
            <w:tcW w:w="1260" w:type="dxa"/>
            <w:tcBorders/>
            <w:vAlign w:val="center"/>
          </w:tcPr>
          <w:p>
            <w:pPr>
              <w:snapToGrid w:val="0"/>
              <w:jc w:val="right"/>
            </w:pPr>
            <w:r>
              <w:rPr>
                <w:rFonts w:ascii="宋体" w:eastAsia="宋体" w:hAnsi="宋体" w:cs="宋体"/>
                <w:b w:val="0"/>
                <w:i w:val="0"/>
                <w:color w:val="000000"/>
                <w:sz w:val="15"/>
              </w:rPr>
              <w:t xml:space="preserve">184.09</w:t>
            </w:r>
          </w:p>
        </w:tc>
        <w:tc>
          <w:tcPr>
            <w:tcW w:w="720" w:type="dxa"/>
            <w:tcBorders/>
            <w:vAlign w:val="center"/>
          </w:tcPr>
          <w:p>
            <w:pPr>
              <w:snapToGrid w:val="0"/>
              <w:jc w:val="left"/>
            </w:pPr>
            <w:r>
              <w:rPr>
                <w:rFonts w:ascii="宋体" w:eastAsia="宋体" w:hAnsi="宋体" w:cs="宋体"/>
                <w:b w:val="0"/>
                <w:i w:val="0"/>
                <w:color w:val="000000"/>
                <w:sz w:val="15"/>
              </w:rPr>
              <w:t xml:space="preserve">31204</w:t>
            </w:r>
          </w:p>
        </w:tc>
        <w:tc>
          <w:tcPr>
            <w:tcW w:w="2880" w:type="dxa"/>
            <w:tcBorders/>
            <w:vAlign w:val="center"/>
          </w:tcPr>
          <w:p>
            <w:pPr>
              <w:snapToGrid w:val="0"/>
              <w:jc w:val="left"/>
            </w:pPr>
            <w:r>
              <w:rPr>
                <w:rFonts w:ascii="宋体" w:eastAsia="宋体" w:hAnsi="宋体" w:cs="宋体"/>
                <w:b w:val="0"/>
                <w:i w:val="0"/>
                <w:color w:val="000000"/>
                <w:sz w:val="15"/>
              </w:rPr>
              <w:t xml:space="preserve">费用补贴</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30309</w:t>
            </w:r>
          </w:p>
        </w:tc>
        <w:tc>
          <w:tcPr>
            <w:tcW w:w="2480" w:type="dxa"/>
            <w:tcBorders/>
            <w:vAlign w:val="center"/>
          </w:tcPr>
          <w:p>
            <w:pPr>
              <w:snapToGrid w:val="0"/>
              <w:jc w:val="left"/>
            </w:pPr>
            <w:r>
              <w:rPr>
                <w:rFonts w:ascii="宋体" w:eastAsia="宋体" w:hAnsi="宋体" w:cs="宋体"/>
                <w:b w:val="0"/>
                <w:i w:val="0"/>
                <w:color w:val="000000"/>
                <w:sz w:val="15"/>
              </w:rPr>
              <w:t xml:space="preserve">  奖励金</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30229</w:t>
            </w:r>
          </w:p>
        </w:tc>
        <w:tc>
          <w:tcPr>
            <w:tcW w:w="1960" w:type="dxa"/>
            <w:tcBorders/>
            <w:vAlign w:val="center"/>
          </w:tcPr>
          <w:p>
            <w:pPr>
              <w:snapToGrid w:val="0"/>
              <w:jc w:val="left"/>
            </w:pPr>
            <w:r>
              <w:rPr>
                <w:rFonts w:ascii="宋体" w:eastAsia="宋体" w:hAnsi="宋体" w:cs="宋体"/>
                <w:b w:val="0"/>
                <w:i w:val="0"/>
                <w:color w:val="000000"/>
                <w:sz w:val="15"/>
              </w:rPr>
              <w:t xml:space="preserve">  福利费</w:t>
            </w:r>
          </w:p>
        </w:tc>
        <w:tc>
          <w:tcPr>
            <w:tcW w:w="1260" w:type="dxa"/>
            <w:tcBorders/>
            <w:vAlign w:val="center"/>
          </w:tcPr>
          <w:p>
            <w:pPr>
              <w:snapToGrid w:val="0"/>
              <w:jc w:val="right"/>
            </w:pPr>
            <w:r>
              <w:rPr>
                <w:rFonts w:ascii="宋体" w:eastAsia="宋体" w:hAnsi="宋体" w:cs="宋体"/>
                <w:b w:val="0"/>
                <w:i w:val="0"/>
                <w:color w:val="000000"/>
                <w:sz w:val="15"/>
              </w:rPr>
              <w:t xml:space="preserve">24.72</w:t>
            </w:r>
          </w:p>
        </w:tc>
        <w:tc>
          <w:tcPr>
            <w:tcW w:w="720" w:type="dxa"/>
            <w:tcBorders/>
            <w:vAlign w:val="center"/>
          </w:tcPr>
          <w:p>
            <w:pPr>
              <w:snapToGrid w:val="0"/>
              <w:jc w:val="left"/>
            </w:pPr>
            <w:r>
              <w:rPr>
                <w:rFonts w:ascii="宋体" w:eastAsia="宋体" w:hAnsi="宋体" w:cs="宋体"/>
                <w:b w:val="0"/>
                <w:i w:val="0"/>
                <w:color w:val="000000"/>
                <w:sz w:val="15"/>
              </w:rPr>
              <w:t xml:space="preserve">31205</w:t>
            </w:r>
          </w:p>
        </w:tc>
        <w:tc>
          <w:tcPr>
            <w:tcW w:w="2880" w:type="dxa"/>
            <w:tcBorders/>
            <w:vAlign w:val="center"/>
          </w:tcPr>
          <w:p>
            <w:pPr>
              <w:snapToGrid w:val="0"/>
              <w:jc w:val="left"/>
            </w:pPr>
            <w:r>
              <w:rPr>
                <w:rFonts w:ascii="宋体" w:eastAsia="宋体" w:hAnsi="宋体" w:cs="宋体"/>
                <w:b w:val="0"/>
                <w:i w:val="0"/>
                <w:color w:val="000000"/>
                <w:sz w:val="15"/>
              </w:rPr>
              <w:t xml:space="preserve">利息补贴</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30310</w:t>
            </w:r>
          </w:p>
        </w:tc>
        <w:tc>
          <w:tcPr>
            <w:tcW w:w="2480" w:type="dxa"/>
            <w:tcBorders/>
            <w:vAlign w:val="center"/>
          </w:tcPr>
          <w:p>
            <w:pPr>
              <w:snapToGrid w:val="0"/>
              <w:jc w:val="left"/>
            </w:pPr>
            <w:r>
              <w:rPr>
                <w:rFonts w:ascii="宋体" w:eastAsia="宋体" w:hAnsi="宋体" w:cs="宋体"/>
                <w:b w:val="0"/>
                <w:i w:val="0"/>
                <w:color w:val="000000"/>
                <w:sz w:val="15"/>
              </w:rPr>
              <w:t xml:space="preserve">  个人农业生产补贴</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30231</w:t>
            </w:r>
          </w:p>
        </w:tc>
        <w:tc>
          <w:tcPr>
            <w:tcW w:w="1960" w:type="dxa"/>
            <w:tcBorders/>
            <w:vAlign w:val="center"/>
          </w:tcPr>
          <w:p>
            <w:pPr>
              <w:snapToGrid w:val="0"/>
              <w:jc w:val="left"/>
            </w:pPr>
            <w:r>
              <w:rPr>
                <w:rFonts w:ascii="宋体" w:eastAsia="宋体" w:hAnsi="宋体" w:cs="宋体"/>
                <w:b w:val="0"/>
                <w:i w:val="0"/>
                <w:color w:val="000000"/>
                <w:sz w:val="15"/>
              </w:rPr>
              <w:t xml:space="preserve">  公务用车运行维护费</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31206</w:t>
            </w:r>
          </w:p>
        </w:tc>
        <w:tc>
          <w:tcPr>
            <w:tcW w:w="2880" w:type="dxa"/>
            <w:tcBorders/>
            <w:vAlign w:val="center"/>
          </w:tcPr>
          <w:p>
            <w:pPr>
              <w:snapToGrid w:val="0"/>
              <w:jc w:val="left"/>
            </w:pPr>
            <w:r>
              <w:rPr>
                <w:rFonts w:ascii="宋体" w:eastAsia="宋体" w:hAnsi="宋体" w:cs="宋体"/>
                <w:b w:val="0"/>
                <w:i w:val="0"/>
                <w:color w:val="000000"/>
                <w:sz w:val="15"/>
              </w:rPr>
              <w:t xml:space="preserve">其他资本性补助</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30311</w:t>
            </w:r>
          </w:p>
        </w:tc>
        <w:tc>
          <w:tcPr>
            <w:tcW w:w="2480" w:type="dxa"/>
            <w:tcBorders/>
            <w:vAlign w:val="center"/>
          </w:tcPr>
          <w:p>
            <w:pPr>
              <w:snapToGrid w:val="0"/>
              <w:jc w:val="left"/>
            </w:pPr>
            <w:r>
              <w:rPr>
                <w:rFonts w:ascii="宋体" w:eastAsia="宋体" w:hAnsi="宋体" w:cs="宋体"/>
                <w:b w:val="0"/>
                <w:i w:val="0"/>
                <w:color w:val="000000"/>
                <w:sz w:val="15"/>
              </w:rPr>
              <w:t xml:space="preserve">  代缴社会保险费</w:t>
            </w: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30239</w:t>
            </w:r>
          </w:p>
        </w:tc>
        <w:tc>
          <w:tcPr>
            <w:tcW w:w="1960" w:type="dxa"/>
            <w:tcBorders/>
            <w:vAlign w:val="center"/>
          </w:tcPr>
          <w:p>
            <w:pPr>
              <w:snapToGrid w:val="0"/>
              <w:jc w:val="left"/>
            </w:pPr>
            <w:r>
              <w:rPr>
                <w:rFonts w:ascii="宋体" w:eastAsia="宋体" w:hAnsi="宋体" w:cs="宋体"/>
                <w:b w:val="0"/>
                <w:i w:val="0"/>
                <w:color w:val="000000"/>
                <w:sz w:val="15"/>
              </w:rPr>
              <w:t xml:space="preserve">  其他交通费用</w:t>
            </w:r>
          </w:p>
        </w:tc>
        <w:tc>
          <w:tcPr>
            <w:tcW w:w="1260" w:type="dxa"/>
            <w:tcBorders/>
            <w:vAlign w:val="center"/>
          </w:tcPr>
          <w:p>
            <w:pPr>
              <w:snapToGrid w:val="0"/>
              <w:jc w:val="right"/>
            </w:pPr>
            <w:r>
              <w:rPr>
                <w:rFonts w:ascii="宋体" w:eastAsia="宋体" w:hAnsi="宋体" w:cs="宋体"/>
                <w:b w:val="0"/>
                <w:i w:val="0"/>
                <w:color w:val="000000"/>
                <w:sz w:val="15"/>
              </w:rPr>
              <w:t xml:space="preserve">86.75</w:t>
            </w:r>
          </w:p>
        </w:tc>
        <w:tc>
          <w:tcPr>
            <w:tcW w:w="720" w:type="dxa"/>
            <w:tcBorders/>
            <w:vAlign w:val="center"/>
          </w:tcPr>
          <w:p>
            <w:pPr>
              <w:snapToGrid w:val="0"/>
              <w:jc w:val="left"/>
            </w:pPr>
            <w:r>
              <w:rPr>
                <w:rFonts w:ascii="宋体" w:eastAsia="宋体" w:hAnsi="宋体" w:cs="宋体"/>
                <w:b w:val="0"/>
                <w:i w:val="0"/>
                <w:color w:val="000000"/>
                <w:sz w:val="15"/>
              </w:rPr>
              <w:t xml:space="preserve">31299</w:t>
            </w:r>
          </w:p>
        </w:tc>
        <w:tc>
          <w:tcPr>
            <w:tcW w:w="2880" w:type="dxa"/>
            <w:tcBorders/>
            <w:vAlign w:val="center"/>
          </w:tcPr>
          <w:p>
            <w:pPr>
              <w:snapToGrid w:val="0"/>
              <w:jc w:val="left"/>
            </w:pPr>
            <w:r>
              <w:rPr>
                <w:rFonts w:ascii="宋体" w:eastAsia="宋体" w:hAnsi="宋体" w:cs="宋体"/>
                <w:b w:val="0"/>
                <w:i w:val="0"/>
                <w:color w:val="000000"/>
                <w:sz w:val="15"/>
              </w:rPr>
              <w:t xml:space="preserve">其他对企业补助</w:t>
            </w:r>
          </w:p>
        </w:tc>
        <w:tc>
          <w:tcPr>
            <w:tcW w:w="1273" w:type="dxa"/>
            <w:tcBorders/>
            <w:vAlign w:val="center"/>
          </w:tcPr>
          <w:p>
            <w:pPr/>
          </w:p>
        </w:tc>
      </w:tr>
      <w:tr>
        <w:trPr>
          <w:trHeight w:hRule="exact" w:val="316"/>
          <w:jc w:val="center"/>
        </w:trPr>
        <w:tc>
          <w:tcPr>
            <w:tcW w:w="760" w:type="dxa"/>
            <w:tcBorders/>
            <w:vAlign w:val="center"/>
          </w:tcPr>
          <w:p>
            <w:pPr>
              <w:snapToGrid w:val="0"/>
              <w:jc w:val="left"/>
            </w:pPr>
            <w:r>
              <w:rPr>
                <w:rFonts w:ascii="宋体" w:eastAsia="宋体" w:hAnsi="宋体" w:cs="宋体"/>
                <w:b w:val="0"/>
                <w:i w:val="0"/>
                <w:color w:val="000000"/>
                <w:sz w:val="15"/>
              </w:rPr>
              <w:t xml:space="preserve">30399</w:t>
            </w:r>
          </w:p>
        </w:tc>
        <w:tc>
          <w:tcPr>
            <w:tcW w:w="2480" w:type="dxa"/>
            <w:tcBorders/>
            <w:vAlign w:val="center"/>
          </w:tcPr>
          <w:p>
            <w:pPr>
              <w:snapToGrid w:val="0"/>
              <w:jc w:val="left"/>
            </w:pPr>
            <w:r>
              <w:rPr>
                <w:rFonts w:ascii="宋体" w:eastAsia="宋体" w:hAnsi="宋体" w:cs="宋体"/>
                <w:b w:val="0"/>
                <w:i w:val="0"/>
                <w:color w:val="000000"/>
                <w:sz w:val="15"/>
              </w:rPr>
              <w:t xml:space="preserve">  其他对个人和家庭的补助</w:t>
            </w:r>
          </w:p>
        </w:tc>
        <w:tc>
          <w:tcPr>
            <w:tcW w:w="1260" w:type="dxa"/>
            <w:tcBorders/>
            <w:vAlign w:val="center"/>
          </w:tcPr>
          <w:p>
            <w:pPr>
              <w:snapToGrid w:val="0"/>
              <w:jc w:val="right"/>
            </w:pPr>
            <w:r>
              <w:rPr>
                <w:rFonts w:ascii="宋体" w:eastAsia="宋体" w:hAnsi="宋体" w:cs="宋体"/>
                <w:b w:val="0"/>
                <w:i w:val="0"/>
                <w:color w:val="000000"/>
                <w:sz w:val="15"/>
              </w:rPr>
              <w:t xml:space="preserve">384.02</w:t>
            </w:r>
          </w:p>
        </w:tc>
        <w:tc>
          <w:tcPr>
            <w:tcW w:w="700" w:type="dxa"/>
            <w:tcBorders/>
            <w:vAlign w:val="center"/>
          </w:tcPr>
          <w:p>
            <w:pPr>
              <w:snapToGrid w:val="0"/>
              <w:jc w:val="left"/>
            </w:pPr>
            <w:r>
              <w:rPr>
                <w:rFonts w:ascii="宋体" w:eastAsia="宋体" w:hAnsi="宋体" w:cs="宋体"/>
                <w:b w:val="0"/>
                <w:i w:val="0"/>
                <w:color w:val="000000"/>
                <w:sz w:val="15"/>
              </w:rPr>
              <w:t xml:space="preserve">30240</w:t>
            </w:r>
          </w:p>
        </w:tc>
        <w:tc>
          <w:tcPr>
            <w:tcW w:w="1960" w:type="dxa"/>
            <w:tcBorders/>
            <w:vAlign w:val="center"/>
          </w:tcPr>
          <w:p>
            <w:pPr>
              <w:snapToGrid w:val="0"/>
              <w:jc w:val="left"/>
            </w:pPr>
            <w:r>
              <w:rPr>
                <w:rFonts w:ascii="宋体" w:eastAsia="宋体" w:hAnsi="宋体" w:cs="宋体"/>
                <w:b w:val="0"/>
                <w:i w:val="0"/>
                <w:color w:val="000000"/>
                <w:sz w:val="15"/>
              </w:rPr>
              <w:t xml:space="preserve">  税金及附加费用</w:t>
            </w:r>
          </w:p>
        </w:tc>
        <w:tc>
          <w:tcPr>
            <w:tcW w:w="1260" w:type="dxa"/>
            <w:tcBorders/>
            <w:vAlign w:val="center"/>
          </w:tcPr>
          <w:p>
            <w:pPr>
              <w:snapToGrid w:val="0"/>
              <w:jc w:val="right"/>
            </w:pPr>
            <w:r>
              <w:rPr>
                <w:rFonts w:ascii="宋体" w:eastAsia="宋体" w:hAnsi="宋体" w:cs="宋体"/>
                <w:b w:val="0"/>
                <w:i w:val="0"/>
                <w:color w:val="000000"/>
                <w:sz w:val="15"/>
              </w:rPr>
              <w:t xml:space="preserve">6.72</w:t>
            </w:r>
          </w:p>
        </w:tc>
        <w:tc>
          <w:tcPr>
            <w:tcW w:w="720" w:type="dxa"/>
            <w:tcBorders/>
            <w:vAlign w:val="center"/>
          </w:tcPr>
          <w:p>
            <w:pPr>
              <w:snapToGrid w:val="0"/>
              <w:jc w:val="left"/>
            </w:pPr>
            <w:r>
              <w:rPr>
                <w:rFonts w:ascii="宋体" w:eastAsia="宋体" w:hAnsi="宋体" w:cs="宋体"/>
                <w:b w:val="0"/>
                <w:i w:val="0"/>
                <w:color w:val="000000"/>
                <w:sz w:val="15"/>
              </w:rPr>
              <w:t xml:space="preserve">399</w:t>
            </w:r>
          </w:p>
        </w:tc>
        <w:tc>
          <w:tcPr>
            <w:tcW w:w="2880" w:type="dxa"/>
            <w:tcBorders/>
            <w:vAlign w:val="center"/>
          </w:tcPr>
          <w:p>
            <w:pPr>
              <w:snapToGrid w:val="0"/>
              <w:jc w:val="left"/>
            </w:pPr>
            <w:r>
              <w:rPr>
                <w:rFonts w:ascii="宋体" w:eastAsia="宋体" w:hAnsi="宋体" w:cs="宋体"/>
                <w:b w:val="0"/>
                <w:i w:val="0"/>
                <w:color w:val="000000"/>
                <w:sz w:val="15"/>
              </w:rPr>
              <w:t xml:space="preserve">其他支出</w:t>
            </w:r>
          </w:p>
        </w:tc>
        <w:tc>
          <w:tcPr>
            <w:tcW w:w="1273" w:type="dxa"/>
            <w:tcBorders/>
            <w:vAlign w:val="center"/>
          </w:tcPr>
          <w:p>
            <w:pPr/>
          </w:p>
        </w:tc>
      </w:tr>
      <w:tr>
        <w:trPr>
          <w:trHeight w:hRule="exact" w:val="316"/>
          <w:jc w:val="center"/>
        </w:trPr>
        <w:tc>
          <w:tcPr>
            <w:tcW w:w="760" w:type="dxa"/>
            <w:tcBorders/>
            <w:vAlign w:val="center"/>
          </w:tcPr>
          <w:p>
            <w:pPr/>
          </w:p>
        </w:tc>
        <w:tc>
          <w:tcPr>
            <w:tcW w:w="2480" w:type="dxa"/>
            <w:tcBorders/>
            <w:vAlign w:val="center"/>
          </w:tcPr>
          <w:p>
            <w:pP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30299</w:t>
            </w:r>
          </w:p>
        </w:tc>
        <w:tc>
          <w:tcPr>
            <w:tcW w:w="1960" w:type="dxa"/>
            <w:tcBorders/>
            <w:vAlign w:val="center"/>
          </w:tcPr>
          <w:p>
            <w:pPr>
              <w:snapToGrid w:val="0"/>
              <w:jc w:val="left"/>
            </w:pPr>
            <w:r>
              <w:rPr>
                <w:rFonts w:ascii="宋体" w:eastAsia="宋体" w:hAnsi="宋体" w:cs="宋体"/>
                <w:b w:val="0"/>
                <w:i w:val="0"/>
                <w:color w:val="000000"/>
                <w:sz w:val="15"/>
              </w:rPr>
              <w:t xml:space="preserve">  其他商品和服务支出</w:t>
            </w:r>
          </w:p>
        </w:tc>
        <w:tc>
          <w:tcPr>
            <w:tcW w:w="1260" w:type="dxa"/>
            <w:tcBorders/>
            <w:vAlign w:val="center"/>
          </w:tcPr>
          <w:p>
            <w:pPr>
              <w:snapToGrid w:val="0"/>
              <w:jc w:val="right"/>
            </w:pPr>
            <w:r>
              <w:rPr>
                <w:rFonts w:ascii="宋体" w:eastAsia="宋体" w:hAnsi="宋体" w:cs="宋体"/>
                <w:b w:val="0"/>
                <w:i w:val="0"/>
                <w:color w:val="000000"/>
                <w:sz w:val="15"/>
              </w:rPr>
              <w:t xml:space="preserve">9.82</w:t>
            </w:r>
          </w:p>
        </w:tc>
        <w:tc>
          <w:tcPr>
            <w:tcW w:w="720" w:type="dxa"/>
            <w:tcBorders/>
            <w:vAlign w:val="center"/>
          </w:tcPr>
          <w:p>
            <w:pPr>
              <w:snapToGrid w:val="0"/>
              <w:jc w:val="left"/>
            </w:pPr>
            <w:r>
              <w:rPr>
                <w:rFonts w:ascii="宋体" w:eastAsia="宋体" w:hAnsi="宋体" w:cs="宋体"/>
                <w:b w:val="0"/>
                <w:i w:val="0"/>
                <w:color w:val="000000"/>
                <w:sz w:val="15"/>
              </w:rPr>
              <w:t xml:space="preserve">39907</w:t>
            </w:r>
          </w:p>
        </w:tc>
        <w:tc>
          <w:tcPr>
            <w:tcW w:w="2880" w:type="dxa"/>
            <w:tcBorders/>
            <w:vAlign w:val="center"/>
          </w:tcPr>
          <w:p>
            <w:pPr>
              <w:snapToGrid w:val="0"/>
              <w:jc w:val="left"/>
            </w:pPr>
            <w:r>
              <w:rPr>
                <w:rFonts w:ascii="宋体" w:eastAsia="宋体" w:hAnsi="宋体" w:cs="宋体"/>
                <w:b w:val="0"/>
                <w:i w:val="0"/>
                <w:color w:val="000000"/>
                <w:sz w:val="15"/>
              </w:rPr>
              <w:t xml:space="preserve">国家赔偿费用支出</w:t>
            </w:r>
          </w:p>
        </w:tc>
        <w:tc>
          <w:tcPr>
            <w:tcW w:w="1273" w:type="dxa"/>
            <w:tcBorders/>
            <w:vAlign w:val="center"/>
          </w:tcPr>
          <w:p>
            <w:pPr/>
          </w:p>
        </w:tc>
      </w:tr>
      <w:tr>
        <w:trPr>
          <w:trHeight w:hRule="exact" w:val="316"/>
          <w:jc w:val="center"/>
        </w:trPr>
        <w:tc>
          <w:tcPr>
            <w:tcW w:w="760" w:type="dxa"/>
            <w:tcBorders/>
            <w:vAlign w:val="center"/>
          </w:tcPr>
          <w:p>
            <w:pPr/>
          </w:p>
        </w:tc>
        <w:tc>
          <w:tcPr>
            <w:tcW w:w="2480" w:type="dxa"/>
            <w:tcBorders/>
            <w:vAlign w:val="center"/>
          </w:tcPr>
          <w:p>
            <w:pP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307</w:t>
            </w:r>
          </w:p>
        </w:tc>
        <w:tc>
          <w:tcPr>
            <w:tcW w:w="1960" w:type="dxa"/>
            <w:tcBorders/>
            <w:vAlign w:val="center"/>
          </w:tcPr>
          <w:p>
            <w:pPr>
              <w:snapToGrid w:val="0"/>
              <w:jc w:val="left"/>
            </w:pPr>
            <w:r>
              <w:rPr>
                <w:rFonts w:ascii="宋体" w:eastAsia="宋体" w:hAnsi="宋体" w:cs="宋体"/>
                <w:b w:val="0"/>
                <w:i w:val="0"/>
                <w:color w:val="000000"/>
                <w:sz w:val="15"/>
              </w:rPr>
              <w:t xml:space="preserve">债务利息及费用支出</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39908</w:t>
            </w:r>
          </w:p>
        </w:tc>
        <w:tc>
          <w:tcPr>
            <w:tcW w:w="2880" w:type="dxa"/>
            <w:tcBorders/>
            <w:vAlign w:val="center"/>
          </w:tcPr>
          <w:p>
            <w:pPr>
              <w:snapToGrid w:val="0"/>
              <w:jc w:val="left"/>
            </w:pPr>
            <w:r>
              <w:rPr>
                <w:rFonts w:ascii="宋体" w:eastAsia="宋体" w:hAnsi="宋体" w:cs="宋体"/>
                <w:b w:val="0"/>
                <w:i w:val="0"/>
                <w:color w:val="000000"/>
                <w:sz w:val="15"/>
              </w:rPr>
              <w:t xml:space="preserve">对民间非营利组织和群众性自治组织补贴</w:t>
            </w:r>
          </w:p>
        </w:tc>
        <w:tc>
          <w:tcPr>
            <w:tcW w:w="1273" w:type="dxa"/>
            <w:tcBorders/>
            <w:vAlign w:val="center"/>
          </w:tcPr>
          <w:p>
            <w:pPr/>
          </w:p>
        </w:tc>
      </w:tr>
      <w:tr>
        <w:trPr>
          <w:trHeight w:hRule="exact" w:val="316"/>
          <w:jc w:val="center"/>
        </w:trPr>
        <w:tc>
          <w:tcPr>
            <w:tcW w:w="760" w:type="dxa"/>
            <w:tcBorders/>
            <w:vAlign w:val="center"/>
          </w:tcPr>
          <w:p>
            <w:pPr/>
          </w:p>
        </w:tc>
        <w:tc>
          <w:tcPr>
            <w:tcW w:w="2480" w:type="dxa"/>
            <w:tcBorders/>
            <w:vAlign w:val="center"/>
          </w:tcPr>
          <w:p>
            <w:pP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30701</w:t>
            </w:r>
          </w:p>
        </w:tc>
        <w:tc>
          <w:tcPr>
            <w:tcW w:w="1960" w:type="dxa"/>
            <w:tcBorders/>
            <w:vAlign w:val="center"/>
          </w:tcPr>
          <w:p>
            <w:pPr>
              <w:snapToGrid w:val="0"/>
              <w:jc w:val="left"/>
            </w:pPr>
            <w:r>
              <w:rPr>
                <w:rFonts w:ascii="宋体" w:eastAsia="宋体" w:hAnsi="宋体" w:cs="宋体"/>
                <w:b w:val="0"/>
                <w:i w:val="0"/>
                <w:color w:val="000000"/>
                <w:sz w:val="15"/>
              </w:rPr>
              <w:t xml:space="preserve">  国内债务付息</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39909</w:t>
            </w:r>
          </w:p>
        </w:tc>
        <w:tc>
          <w:tcPr>
            <w:tcW w:w="2880" w:type="dxa"/>
            <w:tcBorders/>
            <w:vAlign w:val="center"/>
          </w:tcPr>
          <w:p>
            <w:pPr>
              <w:snapToGrid w:val="0"/>
              <w:jc w:val="left"/>
            </w:pPr>
            <w:r>
              <w:rPr>
                <w:rFonts w:ascii="宋体" w:eastAsia="宋体" w:hAnsi="宋体" w:cs="宋体"/>
                <w:b w:val="0"/>
                <w:i w:val="0"/>
                <w:color w:val="000000"/>
                <w:sz w:val="15"/>
              </w:rPr>
              <w:t xml:space="preserve">经常性赠与</w:t>
            </w:r>
          </w:p>
        </w:tc>
        <w:tc>
          <w:tcPr>
            <w:tcW w:w="1273" w:type="dxa"/>
            <w:tcBorders/>
            <w:vAlign w:val="center"/>
          </w:tcPr>
          <w:p>
            <w:pPr/>
          </w:p>
        </w:tc>
      </w:tr>
      <w:tr>
        <w:trPr>
          <w:trHeight w:hRule="exact" w:val="316"/>
          <w:jc w:val="center"/>
        </w:trPr>
        <w:tc>
          <w:tcPr>
            <w:tcW w:w="760" w:type="dxa"/>
            <w:tcBorders/>
            <w:vAlign w:val="center"/>
          </w:tcPr>
          <w:p>
            <w:pPr/>
          </w:p>
        </w:tc>
        <w:tc>
          <w:tcPr>
            <w:tcW w:w="2480" w:type="dxa"/>
            <w:tcBorders/>
            <w:vAlign w:val="center"/>
          </w:tcPr>
          <w:p>
            <w:pPr/>
          </w:p>
        </w:tc>
        <w:tc>
          <w:tcPr>
            <w:tcW w:w="1260" w:type="dxa"/>
            <w:tcBorders/>
            <w:vAlign w:val="center"/>
          </w:tcPr>
          <w:p>
            <w:pPr/>
          </w:p>
        </w:tc>
        <w:tc>
          <w:tcPr>
            <w:tcW w:w="700" w:type="dxa"/>
            <w:tcBorders/>
            <w:vAlign w:val="center"/>
          </w:tcPr>
          <w:p>
            <w:pPr>
              <w:snapToGrid w:val="0"/>
              <w:jc w:val="left"/>
            </w:pPr>
            <w:r>
              <w:rPr>
                <w:rFonts w:ascii="宋体" w:eastAsia="宋体" w:hAnsi="宋体" w:cs="宋体"/>
                <w:b w:val="0"/>
                <w:i w:val="0"/>
                <w:color w:val="000000"/>
                <w:sz w:val="15"/>
              </w:rPr>
              <w:t xml:space="preserve">30702</w:t>
            </w:r>
          </w:p>
        </w:tc>
        <w:tc>
          <w:tcPr>
            <w:tcW w:w="1960" w:type="dxa"/>
            <w:tcBorders/>
            <w:vAlign w:val="center"/>
          </w:tcPr>
          <w:p>
            <w:pPr>
              <w:snapToGrid w:val="0"/>
              <w:jc w:val="left"/>
            </w:pPr>
            <w:r>
              <w:rPr>
                <w:rFonts w:ascii="宋体" w:eastAsia="宋体" w:hAnsi="宋体" w:cs="宋体"/>
                <w:b w:val="0"/>
                <w:i w:val="0"/>
                <w:color w:val="000000"/>
                <w:sz w:val="15"/>
              </w:rPr>
              <w:t xml:space="preserve">  国外债务付息</w:t>
            </w: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39910</w:t>
            </w:r>
          </w:p>
        </w:tc>
        <w:tc>
          <w:tcPr>
            <w:tcW w:w="2880" w:type="dxa"/>
            <w:tcBorders/>
            <w:vAlign w:val="center"/>
          </w:tcPr>
          <w:p>
            <w:pPr>
              <w:snapToGrid w:val="0"/>
              <w:jc w:val="left"/>
            </w:pPr>
            <w:r>
              <w:rPr>
                <w:rFonts w:ascii="宋体" w:eastAsia="宋体" w:hAnsi="宋体" w:cs="宋体"/>
                <w:b w:val="0"/>
                <w:i w:val="0"/>
                <w:color w:val="000000"/>
                <w:sz w:val="15"/>
              </w:rPr>
              <w:t xml:space="preserve">资本性赠与</w:t>
            </w:r>
          </w:p>
        </w:tc>
        <w:tc>
          <w:tcPr>
            <w:tcW w:w="1273" w:type="dxa"/>
            <w:tcBorders/>
            <w:vAlign w:val="center"/>
          </w:tcPr>
          <w:p>
            <w:pPr/>
          </w:p>
        </w:tc>
      </w:tr>
      <w:tr>
        <w:trPr>
          <w:trHeight w:hRule="exact" w:val="316"/>
          <w:jc w:val="center"/>
        </w:trPr>
        <w:tc>
          <w:tcPr>
            <w:tcW w:w="760" w:type="dxa"/>
            <w:tcBorders/>
            <w:vAlign w:val="center"/>
          </w:tcPr>
          <w:p>
            <w:pPr/>
          </w:p>
        </w:tc>
        <w:tc>
          <w:tcPr>
            <w:tcW w:w="2480" w:type="dxa"/>
            <w:tcBorders/>
            <w:vAlign w:val="center"/>
          </w:tcPr>
          <w:p>
            <w:pPr/>
          </w:p>
        </w:tc>
        <w:tc>
          <w:tcPr>
            <w:tcW w:w="1260" w:type="dxa"/>
            <w:tcBorders/>
            <w:vAlign w:val="center"/>
          </w:tcPr>
          <w:p>
            <w:pPr/>
          </w:p>
        </w:tc>
        <w:tc>
          <w:tcPr>
            <w:tcW w:w="700" w:type="dxa"/>
            <w:tcBorders/>
            <w:vAlign w:val="center"/>
          </w:tcPr>
          <w:p>
            <w:pPr/>
          </w:p>
        </w:tc>
        <w:tc>
          <w:tcPr>
            <w:tcW w:w="1960" w:type="dxa"/>
            <w:tcBorders/>
            <w:vAlign w:val="center"/>
          </w:tcPr>
          <w:p>
            <w:pPr/>
          </w:p>
        </w:tc>
        <w:tc>
          <w:tcPr>
            <w:tcW w:w="1260" w:type="dxa"/>
            <w:tcBorders/>
            <w:vAlign w:val="center"/>
          </w:tcPr>
          <w:p>
            <w:pPr/>
          </w:p>
        </w:tc>
        <w:tc>
          <w:tcPr>
            <w:tcW w:w="720" w:type="dxa"/>
            <w:tcBorders/>
            <w:vAlign w:val="center"/>
          </w:tcPr>
          <w:p>
            <w:pPr>
              <w:snapToGrid w:val="0"/>
              <w:jc w:val="left"/>
            </w:pPr>
            <w:r>
              <w:rPr>
                <w:rFonts w:ascii="宋体" w:eastAsia="宋体" w:hAnsi="宋体" w:cs="宋体"/>
                <w:b w:val="0"/>
                <w:i w:val="0"/>
                <w:color w:val="000000"/>
                <w:sz w:val="15"/>
              </w:rPr>
              <w:t xml:space="preserve">39999</w:t>
            </w:r>
          </w:p>
        </w:tc>
        <w:tc>
          <w:tcPr>
            <w:tcW w:w="2880" w:type="dxa"/>
            <w:tcBorders/>
            <w:vAlign w:val="center"/>
          </w:tcPr>
          <w:p>
            <w:pPr>
              <w:snapToGrid w:val="0"/>
              <w:jc w:val="left"/>
            </w:pPr>
            <w:r>
              <w:rPr>
                <w:rFonts w:ascii="宋体" w:eastAsia="宋体" w:hAnsi="宋体" w:cs="宋体"/>
                <w:b w:val="0"/>
                <w:i w:val="0"/>
                <w:color w:val="000000"/>
                <w:sz w:val="15"/>
              </w:rPr>
              <w:t xml:space="preserve">其他支出</w:t>
            </w:r>
          </w:p>
        </w:tc>
        <w:tc>
          <w:tcPr>
            <w:tcW w:w="1273" w:type="dxa"/>
            <w:tcBorders/>
            <w:vAlign w:val="center"/>
          </w:tcPr>
          <w:p>
            <w:pPr/>
          </w:p>
        </w:tc>
      </w:tr>
      <w:tr>
        <w:trPr>
          <w:trHeight w:hRule="exact" w:val="316"/>
          <w:jc w:val="center"/>
        </w:trPr>
        <w:tc>
          <w:tcPr>
            <w:tcW w:w="3240" w:type="dxa"/>
            <w:gridSpan w:val="2"/>
            <w:tcBorders/>
            <w:vAlign w:val="center"/>
          </w:tcPr>
          <w:p>
            <w:pPr>
              <w:snapToGrid w:val="0"/>
              <w:jc w:val="center"/>
            </w:pPr>
            <w:r>
              <w:rPr>
                <w:rFonts w:ascii="宋体" w:eastAsia="宋体" w:hAnsi="宋体" w:cs="宋体"/>
                <w:b w:val="0"/>
                <w:i w:val="0"/>
                <w:color w:val="000000"/>
                <w:sz w:val="15"/>
              </w:rPr>
              <w:t xml:space="preserve">人员经费合计</w:t>
            </w:r>
          </w:p>
        </w:tc>
        <w:tc>
          <w:tcPr>
            <w:tcW w:w="1260" w:type="dxa"/>
            <w:tcBorders/>
            <w:vAlign w:val="center"/>
          </w:tcPr>
          <w:p>
            <w:pPr>
              <w:snapToGrid w:val="0"/>
              <w:jc w:val="right"/>
            </w:pPr>
            <w:r>
              <w:rPr>
                <w:rFonts w:ascii="宋体" w:eastAsia="宋体" w:hAnsi="宋体" w:cs="宋体"/>
                <w:b w:val="0"/>
                <w:i w:val="0"/>
                <w:color w:val="000000"/>
                <w:sz w:val="15"/>
              </w:rPr>
              <w:t xml:space="preserve">6,380.56</w:t>
            </w:r>
          </w:p>
        </w:tc>
        <w:tc>
          <w:tcPr>
            <w:tcW w:w="7520" w:type="dxa"/>
            <w:gridSpan w:val="5"/>
            <w:tcBorders/>
            <w:vAlign w:val="center"/>
          </w:tcPr>
          <w:p>
            <w:pPr>
              <w:snapToGrid w:val="0"/>
              <w:jc w:val="center"/>
            </w:pPr>
            <w:r>
              <w:rPr>
                <w:rFonts w:ascii="宋体" w:eastAsia="宋体" w:hAnsi="宋体" w:cs="宋体"/>
                <w:b w:val="0"/>
                <w:i w:val="0"/>
                <w:color w:val="000000"/>
                <w:sz w:val="15"/>
              </w:rPr>
              <w:t xml:space="preserve">公用经费合计</w:t>
            </w:r>
          </w:p>
        </w:tc>
        <w:tc>
          <w:tcPr>
            <w:tcW w:w="1273" w:type="dxa"/>
            <w:tcBorders/>
            <w:vAlign w:val="center"/>
          </w:tcPr>
          <w:p>
            <w:pPr>
              <w:snapToGrid w:val="0"/>
              <w:jc w:val="right"/>
            </w:pPr>
            <w:r>
              <w:rPr>
                <w:rFonts w:ascii="宋体" w:eastAsia="宋体" w:hAnsi="宋体" w:cs="宋体"/>
                <w:b w:val="0"/>
                <w:i w:val="0"/>
                <w:color w:val="000000"/>
                <w:sz w:val="15"/>
              </w:rPr>
              <w:t xml:space="preserve">1,259.61</w:t>
            </w:r>
          </w:p>
        </w:tc>
      </w:tr>
      <w:tr>
        <w:trPr>
          <w:trHeight w:hRule="exact" w:val="316"/>
          <w:jc w:val="center"/>
        </w:trPr>
        <w:tc>
          <w:tcPr>
            <w:tcW w:w="13293" w:type="dxa"/>
            <w:gridSpan w:val="9"/>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5"/>
              </w:rPr>
              <w:t xml:space="preserve">注：本表反映本年度一般公共预算财政拨款基本支出明细情况。</w:t>
            </w:r>
          </w:p>
        </w:tc>
      </w:tr>
    </w:tbl>
    <w:p>
      <w:p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outlineLvl w:val="1"/>
        <w:rPr>
          <w:rFonts w:ascii="黑体" w:eastAsia="黑体" w:hAnsi="黑体" w:hint="eastAsia"/>
          <w:sz w:val="32"/>
          <w:szCs w:val="32"/>
        </w:rPr>
      </w:pPr>
      <w:bookmarkStart w:id="12" w:name="_Toc32191"/>
      <w:r>
        <w:rPr>
          <w:rFonts w:ascii="黑体" w:eastAsia="黑体" w:hAnsi="黑体" w:hint="eastAsia"/>
          <w:sz w:val="32"/>
          <w:szCs w:val="32"/>
          <w:lang w:eastAsia="zh-CN"/>
        </w:rPr>
        <w:t xml:space="preserve">七、政府性基金预算财政拨款收入支出决算表</w:t>
      </w:r>
      <w:bookmarkEnd w:id="12"/>
      <w:r>
        <w:rPr>
          <w:rFonts w:ascii="黑体" w:eastAsia="黑体" w:hAnsi="黑体" w:hint="eastAsia"/>
          <w:sz w:val="32"/>
          <w:szCs w:val="32"/>
        </w:rPr>
        <w:t xml:space="preserve"> </w:t>
      </w:r>
    </w:p>
    <w:p>
      <w:pPr>
        <w:jc w:val="center"/>
        <w:rPr>
          <w:rFonts w:ascii="黑体" w:eastAsia="黑体" w:hAnsi="仿宋" w:hint="eastAsia"/>
          <w:sz w:val="32"/>
          <w:szCs w:val="32"/>
        </w:rPr>
      </w:pPr>
      <w:r>
        <w:rPr>
          <w:rFonts w:ascii="黑体" w:eastAsia="黑体" w:hAnsi="仿宋"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公开07表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1060"/>
        <w:gridCol w:w="3440"/>
        <w:gridCol w:w="1460"/>
        <w:gridCol w:w="1460"/>
        <w:gridCol w:w="1460"/>
        <w:gridCol w:w="1460"/>
        <w:gridCol w:w="1460"/>
        <w:gridCol w:w="1493"/>
      </w:tblGrid>
      <w:tr>
        <w:trPr>
          <w:trHeight w:hRule="exact" w:val="393"/>
          <w:jc w:val="center"/>
        </w:trPr>
        <w:tc>
          <w:tcPr>
            <w:tcW w:w="4500" w:type="dxa"/>
            <w:gridSpan w:val="2"/>
            <w:vAlign w:val="center"/>
          </w:tcPr>
          <w:p>
            <w:pPr>
              <w:snapToGrid w:val="0"/>
              <w:jc w:val="center"/>
            </w:pPr>
            <w:r>
              <w:rPr>
                <w:rFonts w:ascii="宋体" w:eastAsia="宋体" w:hAnsi="宋体" w:cs="宋体"/>
                <w:b w:val="0"/>
                <w:i w:val="0"/>
                <w:color w:val="000000"/>
                <w:sz w:val="18"/>
              </w:rPr>
              <w:t xml:space="preserve">项目</w:t>
            </w:r>
          </w:p>
        </w:tc>
        <w:tc>
          <w:tcPr>
            <w:tcW w:w="1460" w:type="dxa"/>
            <w:vMerge w:val="restart"/>
            <w:vAlign w:val="center"/>
          </w:tcPr>
          <w:p>
            <w:pPr>
              <w:snapToGrid w:val="0"/>
              <w:jc w:val="center"/>
            </w:pPr>
            <w:r>
              <w:rPr>
                <w:rFonts w:ascii="宋体" w:eastAsia="宋体" w:hAnsi="宋体" w:cs="宋体"/>
                <w:b w:val="0"/>
                <w:i w:val="0"/>
                <w:color w:val="000000"/>
                <w:sz w:val="18"/>
              </w:rPr>
              <w:t xml:space="preserve">年初结转和结余 </w:t>
            </w:r>
          </w:p>
        </w:tc>
        <w:tc>
          <w:tcPr>
            <w:tcW w:w="1460" w:type="dxa"/>
            <w:vMerge w:val="restart"/>
            <w:vAlign w:val="center"/>
          </w:tcPr>
          <w:p>
            <w:pPr>
              <w:snapToGrid w:val="0"/>
              <w:jc w:val="center"/>
            </w:pPr>
            <w:r>
              <w:rPr>
                <w:rFonts w:ascii="宋体" w:eastAsia="宋体" w:hAnsi="宋体" w:cs="宋体"/>
                <w:b w:val="0"/>
                <w:i w:val="0"/>
                <w:color w:val="000000"/>
                <w:sz w:val="18"/>
              </w:rPr>
              <w:t xml:space="preserve">本年收入</w:t>
            </w:r>
          </w:p>
        </w:tc>
        <w:tc>
          <w:tcPr>
            <w:tcW w:w="4380" w:type="dxa"/>
            <w:gridSpan w:val="3"/>
            <w:vAlign w:val="center"/>
          </w:tcPr>
          <w:p>
            <w:pPr>
              <w:snapToGrid w:val="0"/>
              <w:jc w:val="center"/>
            </w:pPr>
            <w:r>
              <w:rPr>
                <w:rFonts w:ascii="宋体" w:eastAsia="宋体" w:hAnsi="宋体" w:cs="宋体"/>
                <w:b w:val="0"/>
                <w:i w:val="0"/>
                <w:color w:val="000000"/>
                <w:sz w:val="18"/>
              </w:rPr>
              <w:t xml:space="preserve">本年支出</w:t>
            </w:r>
          </w:p>
        </w:tc>
        <w:tc>
          <w:tcPr>
            <w:tcW w:w="1493" w:type="dxa"/>
            <w:vMerge w:val="restart"/>
            <w:vAlign w:val="center"/>
          </w:tcPr>
          <w:p>
            <w:pPr>
              <w:snapToGrid w:val="0"/>
              <w:jc w:val="center"/>
            </w:pPr>
            <w:r>
              <w:rPr>
                <w:rFonts w:ascii="宋体" w:eastAsia="宋体" w:hAnsi="宋体" w:cs="宋体"/>
                <w:b w:val="0"/>
                <w:i w:val="0"/>
                <w:color w:val="000000"/>
                <w:sz w:val="18"/>
              </w:rPr>
              <w:t xml:space="preserve">年末结转和结余</w:t>
            </w:r>
          </w:p>
        </w:tc>
      </w:tr>
      <w:tr>
        <w:trPr>
          <w:trHeight w:hRule="exact" w:val="393"/>
          <w:jc w:val="center"/>
        </w:trPr>
        <w:tc>
          <w:tcPr>
            <w:tcW w:w="1060" w:type="dxa"/>
            <w:vMerge w:val="restart"/>
            <w:tcBorders/>
            <w:vAlign w:val="center"/>
          </w:tcPr>
          <w:p>
            <w:pPr>
              <w:snapToGrid w:val="0"/>
              <w:jc w:val="center"/>
            </w:pPr>
            <w:r>
              <w:rPr>
                <w:rFonts w:ascii="宋体" w:eastAsia="宋体" w:hAnsi="宋体" w:cs="宋体"/>
                <w:b w:val="0"/>
                <w:i w:val="0"/>
                <w:color w:val="000000"/>
                <w:sz w:val="18"/>
              </w:rPr>
              <w:t xml:space="preserve">支出功能分类科目编码</w:t>
            </w:r>
          </w:p>
        </w:tc>
        <w:tc>
          <w:tcPr>
            <w:tcW w:w="3440" w:type="dxa"/>
            <w:vMerge w:val="restart"/>
            <w:tcBorders/>
            <w:vAlign w:val="center"/>
          </w:tcPr>
          <w:p>
            <w:pPr>
              <w:snapToGrid w:val="0"/>
              <w:jc w:val="center"/>
            </w:pPr>
            <w:r>
              <w:rPr>
                <w:rFonts w:ascii="宋体" w:eastAsia="宋体" w:hAnsi="宋体" w:cs="宋体"/>
                <w:b w:val="0"/>
                <w:i w:val="0"/>
                <w:color w:val="000000"/>
                <w:sz w:val="18"/>
              </w:rPr>
              <w:t xml:space="preserve">科目名称</w:t>
            </w:r>
          </w:p>
        </w:tc>
        <w:tc>
          <w:tcPr>
            <w:tcW w:w="1460" w:type="dxa"/>
            <w:vMerge/>
            <w:tcBorders/>
            <w:vAlign w:val="center"/>
          </w:tcPr>
          <w:p>
            <w:pPr/>
          </w:p>
        </w:tc>
        <w:tc>
          <w:tcPr>
            <w:tcW w:w="1460" w:type="dxa"/>
            <w:vMerge/>
            <w:tcBorders/>
            <w:vAlign w:val="center"/>
          </w:tcPr>
          <w:p>
            <w:pPr/>
          </w:p>
        </w:tc>
        <w:tc>
          <w:tcPr>
            <w:tcW w:w="1460" w:type="dxa"/>
            <w:vMerge w:val="restart"/>
            <w:tcBorders/>
            <w:vAlign w:val="center"/>
          </w:tcPr>
          <w:p>
            <w:pPr>
              <w:snapToGrid w:val="0"/>
              <w:jc w:val="center"/>
            </w:pPr>
            <w:r>
              <w:rPr>
                <w:rFonts w:ascii="宋体" w:eastAsia="宋体" w:hAnsi="宋体" w:cs="宋体"/>
                <w:b w:val="0"/>
                <w:i w:val="0"/>
                <w:color w:val="000000"/>
                <w:sz w:val="18"/>
              </w:rPr>
              <w:t xml:space="preserve">小计</w:t>
            </w:r>
          </w:p>
        </w:tc>
        <w:tc>
          <w:tcPr>
            <w:tcW w:w="1460" w:type="dxa"/>
            <w:vMerge w:val="restart"/>
            <w:tcBorders/>
            <w:vAlign w:val="center"/>
          </w:tcPr>
          <w:p>
            <w:pPr>
              <w:snapToGrid w:val="0"/>
              <w:jc w:val="center"/>
            </w:pPr>
            <w:r>
              <w:rPr>
                <w:rFonts w:ascii="宋体" w:eastAsia="宋体" w:hAnsi="宋体" w:cs="宋体"/>
                <w:b w:val="0"/>
                <w:i w:val="0"/>
                <w:color w:val="000000"/>
                <w:sz w:val="18"/>
              </w:rPr>
              <w:t xml:space="preserve">基本支出</w:t>
            </w:r>
          </w:p>
        </w:tc>
        <w:tc>
          <w:tcPr>
            <w:tcW w:w="1460" w:type="dxa"/>
            <w:vMerge w:val="restart"/>
            <w:tcBorders/>
            <w:vAlign w:val="center"/>
          </w:tcPr>
          <w:p>
            <w:pPr>
              <w:snapToGrid w:val="0"/>
              <w:jc w:val="center"/>
            </w:pPr>
            <w:r>
              <w:rPr>
                <w:rFonts w:ascii="宋体" w:eastAsia="宋体" w:hAnsi="宋体" w:cs="宋体"/>
                <w:b w:val="0"/>
                <w:i w:val="0"/>
                <w:color w:val="000000"/>
                <w:sz w:val="18"/>
              </w:rPr>
              <w:t xml:space="preserve">项目支出</w:t>
            </w:r>
          </w:p>
        </w:tc>
        <w:tc>
          <w:tcPr>
            <w:tcW w:w="1493" w:type="dxa"/>
            <w:vMerge/>
            <w:tcBorders/>
            <w:vAlign w:val="center"/>
          </w:tcPr>
          <w:p>
            <w:pPr/>
          </w:p>
        </w:tc>
      </w:tr>
      <w:tr>
        <w:trPr>
          <w:trHeight w:hRule="exact" w:val="393"/>
          <w:jc w:val="center"/>
        </w:trPr>
        <w:tc>
          <w:tcPr>
            <w:tcW w:w="1060" w:type="dxa"/>
            <w:vMerge/>
            <w:tcBorders/>
            <w:vAlign w:val="center"/>
          </w:tcPr>
          <w:p>
            <w:pPr/>
          </w:p>
        </w:tc>
        <w:tc>
          <w:tcPr>
            <w:tcW w:w="344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60" w:type="dxa"/>
            <w:vMerge/>
            <w:tcBorders/>
            <w:vAlign w:val="center"/>
          </w:tcPr>
          <w:p>
            <w:pPr/>
          </w:p>
        </w:tc>
        <w:tc>
          <w:tcPr>
            <w:tcW w:w="1493" w:type="dxa"/>
            <w:vMerge/>
            <w:tcBorders/>
            <w:vAlign w:val="center"/>
          </w:tcPr>
          <w:p>
            <w:pPr/>
          </w:p>
        </w:tc>
      </w:tr>
      <w:tr>
        <w:trPr>
          <w:trHeight w:hRule="exact" w:val="393"/>
          <w:jc w:val="center"/>
        </w:trPr>
        <w:tc>
          <w:tcPr>
            <w:tcW w:w="4500" w:type="dxa"/>
            <w:gridSpan w:val="2"/>
            <w:tcBorders/>
            <w:vAlign w:val="center"/>
          </w:tcPr>
          <w:p>
            <w:pPr>
              <w:snapToGrid w:val="0"/>
              <w:jc w:val="center"/>
            </w:pPr>
            <w:r>
              <w:rPr>
                <w:rFonts w:ascii="宋体" w:eastAsia="宋体" w:hAnsi="宋体" w:cs="宋体"/>
                <w:b w:val="0"/>
                <w:i w:val="0"/>
                <w:color w:val="000000"/>
                <w:sz w:val="18"/>
              </w:rPr>
              <w:t xml:space="preserve">栏次</w:t>
            </w:r>
          </w:p>
        </w:tc>
        <w:tc>
          <w:tcPr>
            <w:tcW w:w="1460" w:type="dxa"/>
            <w:tcBorders/>
            <w:vAlign w:val="center"/>
          </w:tcPr>
          <w:p>
            <w:pPr>
              <w:snapToGrid w:val="0"/>
              <w:jc w:val="center"/>
            </w:pPr>
            <w:r>
              <w:rPr>
                <w:rFonts w:ascii="宋体" w:eastAsia="宋体" w:hAnsi="宋体" w:cs="宋体"/>
                <w:b w:val="0"/>
                <w:i w:val="0"/>
                <w:color w:val="000000"/>
                <w:sz w:val="18"/>
              </w:rPr>
              <w:t xml:space="preserve">1</w:t>
            </w:r>
          </w:p>
        </w:tc>
        <w:tc>
          <w:tcPr>
            <w:tcW w:w="1460" w:type="dxa"/>
            <w:tcBorders/>
            <w:vAlign w:val="center"/>
          </w:tcPr>
          <w:p>
            <w:pPr>
              <w:snapToGrid w:val="0"/>
              <w:jc w:val="center"/>
            </w:pPr>
            <w:r>
              <w:rPr>
                <w:rFonts w:ascii="宋体" w:eastAsia="宋体" w:hAnsi="宋体" w:cs="宋体"/>
                <w:b w:val="0"/>
                <w:i w:val="0"/>
                <w:color w:val="000000"/>
                <w:sz w:val="18"/>
              </w:rPr>
              <w:t xml:space="preserve">2</w:t>
            </w:r>
          </w:p>
        </w:tc>
        <w:tc>
          <w:tcPr>
            <w:tcW w:w="1460" w:type="dxa"/>
            <w:tcBorders/>
            <w:vAlign w:val="center"/>
          </w:tcPr>
          <w:p>
            <w:pPr>
              <w:snapToGrid w:val="0"/>
              <w:jc w:val="center"/>
            </w:pPr>
            <w:r>
              <w:rPr>
                <w:rFonts w:ascii="宋体" w:eastAsia="宋体" w:hAnsi="宋体" w:cs="宋体"/>
                <w:b w:val="0"/>
                <w:i w:val="0"/>
                <w:color w:val="000000"/>
                <w:sz w:val="18"/>
              </w:rPr>
              <w:t xml:space="preserve">3</w:t>
            </w:r>
          </w:p>
        </w:tc>
        <w:tc>
          <w:tcPr>
            <w:tcW w:w="1460" w:type="dxa"/>
            <w:tcBorders/>
            <w:vAlign w:val="center"/>
          </w:tcPr>
          <w:p>
            <w:pPr>
              <w:snapToGrid w:val="0"/>
              <w:jc w:val="center"/>
            </w:pPr>
            <w:r>
              <w:rPr>
                <w:rFonts w:ascii="宋体" w:eastAsia="宋体" w:hAnsi="宋体" w:cs="宋体"/>
                <w:b w:val="0"/>
                <w:i w:val="0"/>
                <w:color w:val="000000"/>
                <w:sz w:val="18"/>
              </w:rPr>
              <w:t xml:space="preserve">4</w:t>
            </w:r>
          </w:p>
        </w:tc>
        <w:tc>
          <w:tcPr>
            <w:tcW w:w="1460" w:type="dxa"/>
            <w:tcBorders/>
            <w:vAlign w:val="center"/>
          </w:tcPr>
          <w:p>
            <w:pPr>
              <w:snapToGrid w:val="0"/>
              <w:jc w:val="center"/>
            </w:pPr>
            <w:r>
              <w:rPr>
                <w:rFonts w:ascii="宋体" w:eastAsia="宋体" w:hAnsi="宋体" w:cs="宋体"/>
                <w:b w:val="0"/>
                <w:i w:val="0"/>
                <w:color w:val="000000"/>
                <w:sz w:val="18"/>
              </w:rPr>
              <w:t xml:space="preserve">5</w:t>
            </w:r>
          </w:p>
        </w:tc>
        <w:tc>
          <w:tcPr>
            <w:tcW w:w="1493" w:type="dxa"/>
            <w:tcBorders/>
            <w:vAlign w:val="center"/>
          </w:tcPr>
          <w:p>
            <w:pPr>
              <w:snapToGrid w:val="0"/>
              <w:jc w:val="center"/>
            </w:pPr>
            <w:r>
              <w:rPr>
                <w:rFonts w:ascii="宋体" w:eastAsia="宋体" w:hAnsi="宋体" w:cs="宋体"/>
                <w:b w:val="0"/>
                <w:i w:val="0"/>
                <w:color w:val="000000"/>
                <w:sz w:val="18"/>
              </w:rPr>
              <w:t xml:space="preserve">6</w:t>
            </w:r>
          </w:p>
        </w:tc>
      </w:tr>
      <w:tr>
        <w:trPr>
          <w:trHeight w:hRule="exact" w:val="393"/>
          <w:jc w:val="center"/>
        </w:trPr>
        <w:tc>
          <w:tcPr>
            <w:tcW w:w="4500" w:type="dxa"/>
            <w:gridSpan w:val="2"/>
            <w:tcBorders/>
            <w:vAlign w:val="center"/>
          </w:tcPr>
          <w:p>
            <w:pPr>
              <w:snapToGrid w:val="0"/>
              <w:jc w:val="center"/>
            </w:pPr>
            <w:r>
              <w:rPr>
                <w:rFonts w:ascii="宋体" w:eastAsia="宋体" w:hAnsi="宋体" w:cs="宋体"/>
                <w:b w:val="0"/>
                <w:i w:val="0"/>
                <w:color w:val="000000"/>
                <w:sz w:val="18"/>
              </w:rPr>
              <w:t xml:space="preserve">合计</w:t>
            </w:r>
          </w:p>
        </w:tc>
        <w:tc>
          <w:tcPr>
            <w:tcW w:w="1460" w:type="dxa"/>
            <w:tcBorders/>
            <w:vAlign w:val="center"/>
          </w:tcPr>
          <w:p>
            <w:pPr/>
          </w:p>
        </w:tc>
        <w:tc>
          <w:tcPr>
            <w:tcW w:w="1460" w:type="dxa"/>
            <w:tcBorders/>
            <w:vAlign w:val="center"/>
          </w:tcPr>
          <w:p>
            <w:pPr/>
          </w:p>
        </w:tc>
        <w:tc>
          <w:tcPr>
            <w:tcW w:w="1460" w:type="dxa"/>
            <w:tcBorders/>
            <w:vAlign w:val="center"/>
          </w:tcPr>
          <w:p>
            <w:pPr/>
          </w:p>
        </w:tc>
        <w:tc>
          <w:tcPr>
            <w:tcW w:w="1460" w:type="dxa"/>
            <w:tcBorders/>
            <w:vAlign w:val="center"/>
          </w:tcPr>
          <w:p>
            <w:pPr/>
          </w:p>
        </w:tc>
        <w:tc>
          <w:tcPr>
            <w:tcW w:w="1460" w:type="dxa"/>
            <w:tcBorders/>
            <w:vAlign w:val="center"/>
          </w:tcPr>
          <w:p>
            <w:pPr/>
          </w:p>
        </w:tc>
        <w:tc>
          <w:tcPr>
            <w:tcW w:w="1493" w:type="dxa"/>
            <w:tcBorders/>
            <w:vAlign w:val="center"/>
          </w:tcPr>
          <w:p>
            <w:pPr/>
          </w:p>
        </w:tc>
      </w:tr>
      <w:tr>
        <w:trPr>
          <w:trHeight w:hRule="exact" w:val="393"/>
          <w:jc w:val="center"/>
        </w:trPr>
        <w:tc>
          <w:tcPr>
            <w:tcW w:w="1060" w:type="dxa"/>
            <w:tcBorders/>
            <w:vAlign w:val="center"/>
          </w:tcPr>
          <w:p>
            <w:pPr/>
          </w:p>
        </w:tc>
        <w:tc>
          <w:tcPr>
            <w:tcW w:w="3440" w:type="dxa"/>
            <w:tcBorders/>
            <w:vAlign w:val="center"/>
          </w:tcPr>
          <w:p>
            <w:pPr/>
          </w:p>
        </w:tc>
        <w:tc>
          <w:tcPr>
            <w:tcW w:w="1460" w:type="dxa"/>
            <w:tcBorders/>
            <w:vAlign w:val="center"/>
          </w:tcPr>
          <w:p>
            <w:pPr/>
          </w:p>
        </w:tc>
        <w:tc>
          <w:tcPr>
            <w:tcW w:w="1460" w:type="dxa"/>
            <w:tcBorders/>
            <w:vAlign w:val="center"/>
          </w:tcPr>
          <w:p>
            <w:pPr/>
          </w:p>
        </w:tc>
        <w:tc>
          <w:tcPr>
            <w:tcW w:w="1460" w:type="dxa"/>
            <w:tcBorders/>
            <w:vAlign w:val="center"/>
          </w:tcPr>
          <w:p>
            <w:pPr/>
          </w:p>
        </w:tc>
        <w:tc>
          <w:tcPr>
            <w:tcW w:w="1460" w:type="dxa"/>
            <w:tcBorders/>
            <w:vAlign w:val="center"/>
          </w:tcPr>
          <w:p>
            <w:pPr/>
          </w:p>
        </w:tc>
        <w:tc>
          <w:tcPr>
            <w:tcW w:w="1460" w:type="dxa"/>
            <w:tcBorders/>
            <w:vAlign w:val="center"/>
          </w:tcPr>
          <w:p>
            <w:pPr/>
          </w:p>
        </w:tc>
        <w:tc>
          <w:tcPr>
            <w:tcW w:w="1493" w:type="dxa"/>
            <w:tcBorders/>
            <w:vAlign w:val="center"/>
          </w:tcPr>
          <w:p>
            <w:pPr/>
          </w:p>
        </w:tc>
      </w:tr>
      <w:tr>
        <w:trPr>
          <w:trHeight w:hRule="exact" w:val="393"/>
          <w:jc w:val="center"/>
        </w:trPr>
        <w:tc>
          <w:tcPr>
            <w:tcW w:w="13293" w:type="dxa"/>
            <w:gridSpan w:val="8"/>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8"/>
              </w:rPr>
              <w:t xml:space="preserve">注：本表反映本年度政府性基金预算财政拨款收入、支出及结转和结余情况。</w:t>
            </w:r>
          </w:p>
        </w:tc>
      </w:tr>
    </w:tbl>
    <w:p>
      <w:pPr>
        <w:jc w:val="left"/>
        <w:rPr>
          <w:rFonts w:ascii="黑体" w:eastAsia="黑体" w:hAnsi="仿宋" w:hint="eastAsia"/>
          <w:sz w:val="32"/>
          <w:szCs w:val="32"/>
        </w:rPr>
        <w:sectPr>
          <w:pgSz w:w="16838" w:h="11906" w:orient="landscape"/>
          <w:pgMar w:top="1800" w:right="1702" w:bottom="1800" w:left="1843" w:header="851" w:footer="992" w:gutter="0"/>
          <w:pgBorders/>
          <w:cols w:num="1" w:space="425">
            <w:col w:w="13293" w:space="425"/>
          </w:cols>
          <w:docGrid w:type="lines" w:linePitch="312" w:charSpace="0"/>
        </w:sectPr>
      </w:pPr>
      <w:r>
        <w:rPr>
          <w:rFonts w:ascii="黑体" w:eastAsia="黑体" w:hAnsi="仿宋" w:hint="eastAsia"/>
          <w:sz w:val="32"/>
          <w:szCs w:val="32"/>
        </w:rPr>
        <w:t xml:space="preserve">本部门2024年度没有使用政府性基金预算拨款安排的收支。</w:t>
      </w:r>
    </w:p>
    <w:p>
      <w:pPr>
        <w:pStyle w:val="BodyText"/>
        <w:outlineLvl w:val="1"/>
        <w:rPr>
          <w:rFonts w:ascii="黑体" w:eastAsia="黑体" w:hAnsi="黑体" w:hint="eastAsia"/>
          <w:sz w:val="32"/>
          <w:szCs w:val="32"/>
        </w:rPr>
      </w:pPr>
      <w:bookmarkStart w:id="13" w:name="_Toc14087"/>
      <w:r>
        <w:rPr>
          <w:rFonts w:ascii="黑体" w:eastAsia="黑体" w:hAnsi="黑体" w:hint="eastAsia"/>
          <w:sz w:val="32"/>
          <w:szCs w:val="32"/>
          <w:lang w:eastAsia="zh-CN"/>
        </w:rPr>
        <w:t xml:space="preserve">八、国有资本经营预算财政拨款支出决算表</w:t>
      </w:r>
      <w:bookmarkEnd w:id="13"/>
    </w:p>
    <w:p>
      <w:pPr>
        <w:pStyle w:val="BodyText"/>
        <w:jc w:val="center"/>
        <w:rPr>
          <w:rFonts w:ascii="黑体" w:eastAsia="黑体" w:hAnsi="仿宋" w:hint="eastAsia"/>
          <w:sz w:val="32"/>
          <w:szCs w:val="32"/>
        </w:rPr>
      </w:pPr>
      <w:r>
        <w:rPr>
          <w:rFonts w:ascii="黑体" w:eastAsia="黑体" w:hAnsi="仿宋" w:hint="eastAsia"/>
          <w:sz w:val="32"/>
          <w:szCs w:val="32"/>
        </w:rPr>
        <w:t xml:space="preserve">国有资本经营预算财政拨款支出决算表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公开08表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1440"/>
        <w:gridCol w:w="5200"/>
        <w:gridCol w:w="2220"/>
        <w:gridCol w:w="2220"/>
        <w:gridCol w:w="2213"/>
      </w:tblGrid>
      <w:tr>
        <w:trPr>
          <w:trHeight w:hRule="exact" w:val="594"/>
          <w:jc w:val="center"/>
        </w:trPr>
        <w:tc>
          <w:tcPr>
            <w:tcW w:w="6640" w:type="dxa"/>
            <w:gridSpan w:val="2"/>
            <w:vAlign w:val="center"/>
          </w:tcPr>
          <w:p>
            <w:pPr>
              <w:snapToGrid w:val="0"/>
              <w:jc w:val="center"/>
            </w:pPr>
            <w:r>
              <w:rPr>
                <w:rFonts w:ascii="宋体" w:eastAsia="宋体" w:hAnsi="宋体" w:cs="宋体"/>
                <w:b w:val="0"/>
                <w:i w:val="0"/>
                <w:color w:val="000000"/>
                <w:sz w:val="28"/>
              </w:rPr>
              <w:t xml:space="preserve">项目</w:t>
            </w:r>
          </w:p>
        </w:tc>
        <w:tc>
          <w:tcPr>
            <w:tcW w:w="6653" w:type="dxa"/>
            <w:gridSpan w:val="3"/>
            <w:vAlign w:val="center"/>
          </w:tcPr>
          <w:p>
            <w:pPr>
              <w:snapToGrid w:val="0"/>
              <w:jc w:val="center"/>
            </w:pPr>
            <w:r>
              <w:rPr>
                <w:rFonts w:ascii="宋体" w:eastAsia="宋体" w:hAnsi="宋体" w:cs="宋体"/>
                <w:b w:val="0"/>
                <w:i w:val="0"/>
                <w:color w:val="000000"/>
                <w:sz w:val="28"/>
              </w:rPr>
              <w:t xml:space="preserve">本年支出</w:t>
            </w:r>
          </w:p>
        </w:tc>
      </w:tr>
      <w:tr>
        <w:trPr>
          <w:trHeight w:hRule="exact" w:val="594"/>
          <w:jc w:val="center"/>
        </w:trPr>
        <w:tc>
          <w:tcPr>
            <w:tcW w:w="1440" w:type="dxa"/>
            <w:vMerge w:val="restart"/>
            <w:tcBorders/>
            <w:vAlign w:val="center"/>
          </w:tcPr>
          <w:p>
            <w:pPr>
              <w:snapToGrid w:val="0"/>
              <w:jc w:val="center"/>
            </w:pPr>
            <w:r>
              <w:rPr>
                <w:rFonts w:ascii="宋体" w:eastAsia="宋体" w:hAnsi="宋体" w:cs="宋体"/>
                <w:b w:val="0"/>
                <w:i w:val="0"/>
                <w:color w:val="000000"/>
                <w:sz w:val="28"/>
              </w:rPr>
              <w:t xml:space="preserve">科目代码</w:t>
            </w:r>
          </w:p>
        </w:tc>
        <w:tc>
          <w:tcPr>
            <w:tcW w:w="5200" w:type="dxa"/>
            <w:vMerge w:val="restart"/>
            <w:tcBorders/>
            <w:vAlign w:val="center"/>
          </w:tcPr>
          <w:p>
            <w:pPr>
              <w:snapToGrid w:val="0"/>
              <w:jc w:val="center"/>
            </w:pPr>
            <w:r>
              <w:rPr>
                <w:rFonts w:ascii="宋体" w:eastAsia="宋体" w:hAnsi="宋体" w:cs="宋体"/>
                <w:b w:val="0"/>
                <w:i w:val="0"/>
                <w:color w:val="000000"/>
                <w:sz w:val="28"/>
              </w:rPr>
              <w:t xml:space="preserve">科目名称</w:t>
            </w:r>
          </w:p>
        </w:tc>
        <w:tc>
          <w:tcPr>
            <w:tcW w:w="2220" w:type="dxa"/>
            <w:vMerge w:val="restart"/>
            <w:tcBorders/>
            <w:vAlign w:val="center"/>
          </w:tcPr>
          <w:p>
            <w:pPr>
              <w:snapToGrid w:val="0"/>
              <w:jc w:val="center"/>
            </w:pPr>
            <w:r>
              <w:rPr>
                <w:rFonts w:ascii="宋体" w:eastAsia="宋体" w:hAnsi="宋体" w:cs="宋体"/>
                <w:b w:val="0"/>
                <w:i w:val="0"/>
                <w:color w:val="000000"/>
                <w:sz w:val="28"/>
              </w:rPr>
              <w:t xml:space="preserve">合计</w:t>
            </w:r>
          </w:p>
        </w:tc>
        <w:tc>
          <w:tcPr>
            <w:tcW w:w="2220" w:type="dxa"/>
            <w:vMerge w:val="restart"/>
            <w:tcBorders/>
            <w:vAlign w:val="center"/>
          </w:tcPr>
          <w:p>
            <w:pPr>
              <w:snapToGrid w:val="0"/>
              <w:jc w:val="center"/>
            </w:pPr>
            <w:r>
              <w:rPr>
                <w:rFonts w:ascii="宋体" w:eastAsia="宋体" w:hAnsi="宋体" w:cs="宋体"/>
                <w:b w:val="0"/>
                <w:i w:val="0"/>
                <w:color w:val="000000"/>
                <w:sz w:val="28"/>
              </w:rPr>
              <w:t xml:space="preserve">基本支出</w:t>
            </w:r>
          </w:p>
        </w:tc>
        <w:tc>
          <w:tcPr>
            <w:tcW w:w="2213" w:type="dxa"/>
            <w:vMerge w:val="restart"/>
            <w:tcBorders/>
            <w:vAlign w:val="center"/>
          </w:tcPr>
          <w:p>
            <w:pPr>
              <w:snapToGrid w:val="0"/>
              <w:jc w:val="center"/>
            </w:pPr>
            <w:r>
              <w:rPr>
                <w:rFonts w:ascii="宋体" w:eastAsia="宋体" w:hAnsi="宋体" w:cs="宋体"/>
                <w:b w:val="0"/>
                <w:i w:val="0"/>
                <w:color w:val="000000"/>
                <w:sz w:val="28"/>
              </w:rPr>
              <w:t xml:space="preserve">项目支出</w:t>
            </w:r>
          </w:p>
        </w:tc>
      </w:tr>
      <w:tr>
        <w:trPr>
          <w:trHeight w:hRule="exact" w:val="594"/>
          <w:jc w:val="center"/>
        </w:trPr>
        <w:tc>
          <w:tcPr>
            <w:tcW w:w="1440" w:type="dxa"/>
            <w:vMerge/>
            <w:tcBorders/>
            <w:vAlign w:val="center"/>
          </w:tcPr>
          <w:p>
            <w:pPr/>
          </w:p>
        </w:tc>
        <w:tc>
          <w:tcPr>
            <w:tcW w:w="5200" w:type="dxa"/>
            <w:vMerge/>
            <w:tcBorders/>
            <w:vAlign w:val="center"/>
          </w:tcPr>
          <w:p>
            <w:pPr/>
          </w:p>
        </w:tc>
        <w:tc>
          <w:tcPr>
            <w:tcW w:w="2220" w:type="dxa"/>
            <w:vMerge/>
            <w:tcBorders/>
            <w:vAlign w:val="center"/>
          </w:tcPr>
          <w:p>
            <w:pPr/>
          </w:p>
        </w:tc>
        <w:tc>
          <w:tcPr>
            <w:tcW w:w="2220" w:type="dxa"/>
            <w:vMerge/>
            <w:tcBorders/>
            <w:vAlign w:val="center"/>
          </w:tcPr>
          <w:p>
            <w:pPr/>
          </w:p>
        </w:tc>
        <w:tc>
          <w:tcPr>
            <w:tcW w:w="2213" w:type="dxa"/>
            <w:vMerge/>
            <w:tcBorders/>
            <w:vAlign w:val="center"/>
          </w:tcPr>
          <w:p>
            <w:pPr/>
          </w:p>
        </w:tc>
      </w:tr>
      <w:tr>
        <w:trPr>
          <w:trHeight w:hRule="exact" w:val="594"/>
          <w:jc w:val="center"/>
        </w:trPr>
        <w:tc>
          <w:tcPr>
            <w:tcW w:w="1440" w:type="dxa"/>
            <w:vMerge/>
            <w:tcBorders/>
            <w:vAlign w:val="center"/>
          </w:tcPr>
          <w:p>
            <w:pPr/>
          </w:p>
        </w:tc>
        <w:tc>
          <w:tcPr>
            <w:tcW w:w="5200" w:type="dxa"/>
            <w:vMerge/>
            <w:tcBorders/>
            <w:vAlign w:val="center"/>
          </w:tcPr>
          <w:p>
            <w:pPr/>
          </w:p>
        </w:tc>
        <w:tc>
          <w:tcPr>
            <w:tcW w:w="2220" w:type="dxa"/>
            <w:vMerge/>
            <w:tcBorders/>
            <w:vAlign w:val="center"/>
          </w:tcPr>
          <w:p>
            <w:pPr/>
          </w:p>
        </w:tc>
        <w:tc>
          <w:tcPr>
            <w:tcW w:w="2220" w:type="dxa"/>
            <w:vMerge/>
            <w:tcBorders/>
            <w:vAlign w:val="center"/>
          </w:tcPr>
          <w:p>
            <w:pPr/>
          </w:p>
        </w:tc>
        <w:tc>
          <w:tcPr>
            <w:tcW w:w="2213" w:type="dxa"/>
            <w:vMerge/>
            <w:tcBorders/>
            <w:vAlign w:val="center"/>
          </w:tcPr>
          <w:p>
            <w:pPr/>
          </w:p>
        </w:tc>
      </w:tr>
      <w:tr>
        <w:trPr>
          <w:trHeight w:hRule="exact" w:val="594"/>
          <w:jc w:val="center"/>
        </w:trPr>
        <w:tc>
          <w:tcPr>
            <w:tcW w:w="6640" w:type="dxa"/>
            <w:gridSpan w:val="2"/>
            <w:tcBorders/>
            <w:vAlign w:val="center"/>
          </w:tcPr>
          <w:p>
            <w:pPr>
              <w:snapToGrid w:val="0"/>
              <w:jc w:val="center"/>
            </w:pPr>
            <w:r>
              <w:rPr>
                <w:rFonts w:ascii="宋体" w:eastAsia="宋体" w:hAnsi="宋体" w:cs="宋体"/>
                <w:b w:val="0"/>
                <w:i w:val="0"/>
                <w:color w:val="000000"/>
                <w:sz w:val="28"/>
              </w:rPr>
              <w:t xml:space="preserve">栏次</w:t>
            </w:r>
          </w:p>
        </w:tc>
        <w:tc>
          <w:tcPr>
            <w:tcW w:w="2220" w:type="dxa"/>
            <w:tcBorders/>
            <w:vAlign w:val="center"/>
          </w:tcPr>
          <w:p>
            <w:pPr>
              <w:snapToGrid w:val="0"/>
              <w:jc w:val="center"/>
            </w:pPr>
            <w:r>
              <w:rPr>
                <w:rFonts w:ascii="宋体" w:eastAsia="宋体" w:hAnsi="宋体" w:cs="宋体"/>
                <w:b w:val="0"/>
                <w:i w:val="0"/>
                <w:color w:val="000000"/>
                <w:sz w:val="28"/>
              </w:rPr>
              <w:t xml:space="preserve">1</w:t>
            </w:r>
          </w:p>
        </w:tc>
        <w:tc>
          <w:tcPr>
            <w:tcW w:w="2220" w:type="dxa"/>
            <w:tcBorders/>
            <w:vAlign w:val="center"/>
          </w:tcPr>
          <w:p>
            <w:pPr>
              <w:snapToGrid w:val="0"/>
              <w:jc w:val="center"/>
            </w:pPr>
            <w:r>
              <w:rPr>
                <w:rFonts w:ascii="宋体" w:eastAsia="宋体" w:hAnsi="宋体" w:cs="宋体"/>
                <w:b w:val="0"/>
                <w:i w:val="0"/>
                <w:color w:val="000000"/>
                <w:sz w:val="28"/>
              </w:rPr>
              <w:t xml:space="preserve">2</w:t>
            </w:r>
          </w:p>
        </w:tc>
        <w:tc>
          <w:tcPr>
            <w:tcW w:w="2213" w:type="dxa"/>
            <w:tcBorders/>
            <w:vAlign w:val="center"/>
          </w:tcPr>
          <w:p>
            <w:pPr>
              <w:snapToGrid w:val="0"/>
              <w:jc w:val="center"/>
            </w:pPr>
            <w:r>
              <w:rPr>
                <w:rFonts w:ascii="宋体" w:eastAsia="宋体" w:hAnsi="宋体" w:cs="宋体"/>
                <w:b w:val="0"/>
                <w:i w:val="0"/>
                <w:color w:val="000000"/>
                <w:sz w:val="28"/>
              </w:rPr>
              <w:t xml:space="preserve">3</w:t>
            </w:r>
          </w:p>
        </w:tc>
      </w:tr>
      <w:tr>
        <w:trPr>
          <w:trHeight w:hRule="exact" w:val="594"/>
          <w:jc w:val="center"/>
        </w:trPr>
        <w:tc>
          <w:tcPr>
            <w:tcW w:w="6640" w:type="dxa"/>
            <w:gridSpan w:val="2"/>
            <w:tcBorders/>
            <w:vAlign w:val="center"/>
          </w:tcPr>
          <w:p>
            <w:pPr>
              <w:snapToGrid w:val="0"/>
              <w:jc w:val="center"/>
            </w:pPr>
            <w:r>
              <w:rPr>
                <w:rFonts w:ascii="宋体" w:eastAsia="宋体" w:hAnsi="宋体" w:cs="宋体"/>
                <w:b w:val="0"/>
                <w:i w:val="0"/>
                <w:color w:val="000000"/>
                <w:sz w:val="28"/>
              </w:rPr>
              <w:t xml:space="preserve">合计</w:t>
            </w:r>
          </w:p>
        </w:tc>
        <w:tc>
          <w:tcPr>
            <w:tcW w:w="2220" w:type="dxa"/>
            <w:tcBorders/>
            <w:vAlign w:val="center"/>
          </w:tcPr>
          <w:p>
            <w:pPr/>
          </w:p>
        </w:tc>
        <w:tc>
          <w:tcPr>
            <w:tcW w:w="2220" w:type="dxa"/>
            <w:tcBorders/>
            <w:vAlign w:val="center"/>
          </w:tcPr>
          <w:p>
            <w:pPr/>
          </w:p>
        </w:tc>
        <w:tc>
          <w:tcPr>
            <w:tcW w:w="2213" w:type="dxa"/>
            <w:tcBorders/>
            <w:vAlign w:val="center"/>
          </w:tcPr>
          <w:p>
            <w:pPr/>
          </w:p>
        </w:tc>
      </w:tr>
      <w:tr>
        <w:trPr>
          <w:trHeight w:hRule="exact" w:val="594"/>
          <w:jc w:val="center"/>
        </w:trPr>
        <w:tc>
          <w:tcPr>
            <w:tcW w:w="1440" w:type="dxa"/>
            <w:tcBorders/>
            <w:vAlign w:val="center"/>
          </w:tcPr>
          <w:p>
            <w:pPr/>
          </w:p>
        </w:tc>
        <w:tc>
          <w:tcPr>
            <w:tcW w:w="5200" w:type="dxa"/>
            <w:tcBorders/>
            <w:vAlign w:val="center"/>
          </w:tcPr>
          <w:p>
            <w:pPr/>
          </w:p>
        </w:tc>
        <w:tc>
          <w:tcPr>
            <w:tcW w:w="2220" w:type="dxa"/>
            <w:tcBorders/>
            <w:vAlign w:val="center"/>
          </w:tcPr>
          <w:p>
            <w:pPr/>
          </w:p>
        </w:tc>
        <w:tc>
          <w:tcPr>
            <w:tcW w:w="2220" w:type="dxa"/>
            <w:tcBorders/>
            <w:vAlign w:val="center"/>
          </w:tcPr>
          <w:p>
            <w:pPr/>
          </w:p>
        </w:tc>
        <w:tc>
          <w:tcPr>
            <w:tcW w:w="2213" w:type="dxa"/>
            <w:tcBorders/>
            <w:vAlign w:val="center"/>
          </w:tcPr>
          <w:p>
            <w:pPr/>
          </w:p>
        </w:tc>
      </w:tr>
      <w:tr>
        <w:trPr>
          <w:trHeight w:hRule="exact" w:val="594"/>
          <w:jc w:val="center"/>
        </w:trPr>
        <w:tc>
          <w:tcPr>
            <w:tcW w:w="13293" w:type="dxa"/>
            <w:gridSpan w:val="5"/>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28"/>
              </w:rPr>
              <w:t xml:space="preserve">注：本表反映本年度国有资本经营预算财政拨款支出情况。</w:t>
            </w:r>
          </w:p>
        </w:tc>
      </w:tr>
    </w:tbl>
    <w:p>
      <w:pPr>
        <w:pStyle w:val="BodyText"/>
        <w:rPr>
          <w:rFonts w:ascii="黑体" w:eastAsia="黑体" w:hAnsi="仿宋" w:hint="eastAsia"/>
          <w:sz w:val="32"/>
          <w:szCs w:val="32"/>
          <w:lang w:eastAsia="zh-CN"/>
        </w:rPr>
      </w:pPr>
      <w:r>
        <w:rPr>
          <w:rFonts w:ascii="黑体" w:eastAsia="黑体" w:hAnsi="仿宋" w:hint="eastAsia"/>
          <w:sz w:val="32"/>
          <w:szCs w:val="32"/>
          <w:lang w:eastAsia="zh-CN"/>
        </w:rPr>
        <w:t xml:space="preserve">本部门2024年度没有使用国有资本经营预算拨款安排的收支。</w:t>
      </w:r>
    </w:p>
    <w:p>
      <w:pPr>
        <w:rPr>
          <w:rFonts w:ascii="黑体" w:eastAsia="黑体" w:hAnsi="仿宋" w:hint="eastAsia"/>
          <w:sz w:val="32"/>
          <w:szCs w:val="32"/>
          <w:lang w:eastAsia="zh-CN"/>
        </w:rPr>
      </w:pPr>
      <w:r>
        <w:br w:type="page"/>
      </w:r>
    </w:p>
    <w:p>
      <w:pPr>
        <w:pStyle w:val="BodyText"/>
        <w:rPr>
          <w:rFonts w:ascii="黑体" w:eastAsia="黑体" w:hAnsi="仿宋" w:hint="eastAsia"/>
          <w:sz w:val="32"/>
          <w:szCs w:val="32"/>
          <w:lang w:eastAsia="zh-CN"/>
        </w:rPr>
      </w:pPr>
    </w:p>
    <w:p>
      <w:pPr>
        <w:pStyle w:val="BodyText"/>
        <w:outlineLvl w:val="1"/>
        <w:rPr>
          <w:rFonts w:ascii="黑体" w:eastAsia="黑体" w:hAnsi="黑体" w:hint="eastAsia"/>
          <w:sz w:val="32"/>
          <w:szCs w:val="32"/>
          <w:lang w:eastAsia="zh-CN"/>
        </w:rPr>
      </w:pPr>
      <w:bookmarkStart w:id="14" w:name="_Toc14211"/>
      <w:r>
        <w:rPr>
          <w:rFonts w:ascii="黑体" w:eastAsia="黑体" w:hAnsi="黑体" w:hint="eastAsia"/>
          <w:sz w:val="32"/>
          <w:szCs w:val="32"/>
          <w:lang w:eastAsia="zh-CN"/>
        </w:rPr>
        <w:t xml:space="preserve">九、一般公共预算财政拨款“三公”经费支出决算表</w:t>
      </w:r>
      <w:bookmarkEnd w:id="14"/>
      <w:r>
        <w:rPr>
          <w:rFonts w:ascii="黑体" w:eastAsia="黑体" w:hAnsi="黑体" w:hint="eastAsia"/>
          <w:sz w:val="32"/>
          <w:szCs w:val="32"/>
          <w:lang w:eastAsia="zh-CN"/>
        </w:rPr>
        <w:t xml:space="preserve"> </w:t>
      </w:r>
    </w:p>
    <w:p>
      <w:pPr>
        <w:jc w:val="center"/>
        <w:rPr>
          <w:rFonts w:ascii="黑体" w:eastAsia="黑体" w:hAnsi="仿宋" w:hint="eastAsia"/>
          <w:sz w:val="32"/>
          <w:szCs w:val="32"/>
        </w:rPr>
      </w:pPr>
      <w:r>
        <w:rPr>
          <w:rFonts w:ascii="黑体" w:eastAsia="黑体" w:hAnsi="仿宋" w:hint="eastAsia"/>
          <w:sz w:val="32"/>
          <w:szCs w:val="32"/>
        </w:rPr>
        <w:t xml:space="preserve">一般公共预算财政拨款“三公”经费支出决算表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5647"/>
        <w:gridCol w:w="2000"/>
        <w:gridCol w:w="5647"/>
      </w:tblGrid>
      <w:tr>
        <w:trPr>
          <w:trHeight w:hRule="auto" w:val="0"/>
          <w:jc w:val="center"/>
        </w:trPr>
        <w:tc>
          <w:tcPr>
            <w:tcW w:w="13294" w:type="dxa"/>
            <w:gridSpan w:val="3"/>
          </w:tcPr>
          <w:p>
            <w:pPr>
              <w:jc w:val="right"/>
            </w:pPr>
            <w:r>
              <w:rPr>
                <w:rFonts w:ascii="宋体" w:eastAsia="宋体" w:hAnsi="宋体" w:cs="宋体"/>
                <w:sz w:val="20"/>
              </w:rPr>
              <w:t xml:space="preserve">公开09表</w:t>
            </w:r>
          </w:p>
        </w:tc>
      </w:tr>
      <w:tr>
        <w:trPr>
          <w:trHeight w:hRule="auto" w:val="0"/>
          <w:jc w:val="center"/>
        </w:trPr>
        <w:tc>
          <w:tcPr>
            <w:tcW w:w="5647" w:type="dxa"/>
            <w:tcBorders/>
          </w:tcPr>
          <w:p>
            <w:pPr>
              <w:jc w:val="left"/>
            </w:pPr>
            <w:r>
              <w:rPr>
                <w:rFonts w:ascii="宋体" w:eastAsia="宋体" w:hAnsi="宋体" w:cs="宋体"/>
                <w:sz w:val="20"/>
              </w:rPr>
              <w:t xml:space="preserve">厦门市数据管理局（汇总）</w:t>
            </w:r>
          </w:p>
        </w:tc>
        <w:tc>
          <w:tcPr>
            <w:tcW w:w="2000" w:type="dxa"/>
            <w:tcBorders/>
          </w:tcPr>
          <w:p>
            <w:pPr>
              <w:jc w:val="center"/>
            </w:pPr>
            <w:r>
              <w:rPr>
                <w:rFonts w:ascii="宋体" w:eastAsia="宋体" w:hAnsi="宋体" w:cs="宋体"/>
                <w:sz w:val="20"/>
              </w:rPr>
              <w:t xml:space="preserve">2024年度</w:t>
            </w:r>
          </w:p>
        </w:tc>
        <w:tc>
          <w:tcPr>
            <w:tcW w:w="5647" w:type="dxa"/>
            <w:tcBorders/>
          </w:tcPr>
          <w:p>
            <w:pPr>
              <w:jc w:val="right"/>
            </w:pPr>
            <w:r>
              <w:rPr>
                <w:rFonts w:ascii="宋体" w:eastAsia="宋体" w:hAnsi="宋体" w:cs="宋体"/>
                <w:sz w:val="20"/>
              </w:rPr>
              <w:t xml:space="preserve">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1100"/>
        <w:gridCol w:w="1100"/>
        <w:gridCol w:w="1100"/>
        <w:gridCol w:w="1100"/>
        <w:gridCol w:w="1100"/>
        <w:gridCol w:w="1100"/>
        <w:gridCol w:w="1100"/>
        <w:gridCol w:w="1100"/>
        <w:gridCol w:w="1100"/>
        <w:gridCol w:w="1100"/>
        <w:gridCol w:w="1100"/>
        <w:gridCol w:w="1193"/>
      </w:tblGrid>
      <w:tr>
        <w:trPr>
          <w:trHeight w:hRule="exact" w:val="354"/>
          <w:jc w:val="center"/>
        </w:trPr>
        <w:tc>
          <w:tcPr>
            <w:tcW w:w="6600" w:type="dxa"/>
            <w:gridSpan w:val="6"/>
            <w:vAlign w:val="center"/>
          </w:tcPr>
          <w:p>
            <w:pPr>
              <w:snapToGrid w:val="0"/>
              <w:jc w:val="center"/>
            </w:pPr>
            <w:r>
              <w:rPr>
                <w:rFonts w:ascii="宋体" w:eastAsia="宋体" w:hAnsi="宋体" w:cs="宋体"/>
                <w:b w:val="0"/>
                <w:i w:val="0"/>
                <w:color w:val="000000"/>
                <w:sz w:val="16"/>
              </w:rPr>
              <w:t xml:space="preserve">预算数</w:t>
            </w:r>
          </w:p>
        </w:tc>
        <w:tc>
          <w:tcPr>
            <w:tcW w:w="6693" w:type="dxa"/>
            <w:gridSpan w:val="6"/>
            <w:vAlign w:val="center"/>
          </w:tcPr>
          <w:p>
            <w:pPr>
              <w:snapToGrid w:val="0"/>
              <w:jc w:val="center"/>
            </w:pPr>
            <w:r>
              <w:rPr>
                <w:rFonts w:ascii="宋体" w:eastAsia="宋体" w:hAnsi="宋体" w:cs="宋体"/>
                <w:b w:val="0"/>
                <w:i w:val="0"/>
                <w:color w:val="000000"/>
                <w:sz w:val="16"/>
              </w:rPr>
              <w:t xml:space="preserve">决算数</w:t>
            </w:r>
          </w:p>
        </w:tc>
      </w:tr>
      <w:tr>
        <w:trPr>
          <w:trHeight w:hRule="exact" w:val="354"/>
          <w:jc w:val="center"/>
        </w:trPr>
        <w:tc>
          <w:tcPr>
            <w:tcW w:w="1100" w:type="dxa"/>
            <w:vMerge w:val="restart"/>
            <w:tcBorders/>
            <w:vAlign w:val="center"/>
          </w:tcPr>
          <w:p>
            <w:pPr>
              <w:snapToGrid w:val="0"/>
              <w:jc w:val="center"/>
            </w:pPr>
            <w:r>
              <w:rPr>
                <w:rFonts w:ascii="宋体" w:eastAsia="宋体" w:hAnsi="宋体" w:cs="宋体"/>
                <w:b w:val="0"/>
                <w:i w:val="0"/>
                <w:color w:val="000000"/>
                <w:sz w:val="16"/>
              </w:rPr>
              <w:t xml:space="preserve">合计</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因公出国（境）费</w:t>
            </w:r>
          </w:p>
        </w:tc>
        <w:tc>
          <w:tcPr>
            <w:tcW w:w="3300" w:type="dxa"/>
            <w:gridSpan w:val="3"/>
            <w:tcBorders/>
            <w:vAlign w:val="center"/>
          </w:tcPr>
          <w:p>
            <w:pPr>
              <w:snapToGrid w:val="0"/>
              <w:jc w:val="center"/>
            </w:pPr>
            <w:r>
              <w:rPr>
                <w:rFonts w:ascii="宋体" w:eastAsia="宋体" w:hAnsi="宋体" w:cs="宋体"/>
                <w:b w:val="0"/>
                <w:i w:val="0"/>
                <w:color w:val="000000"/>
                <w:sz w:val="16"/>
              </w:rPr>
              <w:t xml:space="preserve">公务用车购置及运行维护费</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公务接待费</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合计</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因公出国（境）费</w:t>
            </w:r>
          </w:p>
        </w:tc>
        <w:tc>
          <w:tcPr>
            <w:tcW w:w="3300" w:type="dxa"/>
            <w:gridSpan w:val="3"/>
            <w:tcBorders/>
            <w:vAlign w:val="center"/>
          </w:tcPr>
          <w:p>
            <w:pPr>
              <w:snapToGrid w:val="0"/>
              <w:jc w:val="center"/>
            </w:pPr>
            <w:r>
              <w:rPr>
                <w:rFonts w:ascii="宋体" w:eastAsia="宋体" w:hAnsi="宋体" w:cs="宋体"/>
                <w:b w:val="0"/>
                <w:i w:val="0"/>
                <w:color w:val="000000"/>
                <w:sz w:val="16"/>
              </w:rPr>
              <w:t xml:space="preserve">公务用车购置及运行维护费</w:t>
            </w:r>
          </w:p>
        </w:tc>
        <w:tc>
          <w:tcPr>
            <w:tcW w:w="1193" w:type="dxa"/>
            <w:vMerge w:val="restart"/>
            <w:tcBorders/>
            <w:vAlign w:val="center"/>
          </w:tcPr>
          <w:p>
            <w:pPr>
              <w:snapToGrid w:val="0"/>
              <w:jc w:val="center"/>
            </w:pPr>
            <w:r>
              <w:rPr>
                <w:rFonts w:ascii="宋体" w:eastAsia="宋体" w:hAnsi="宋体" w:cs="宋体"/>
                <w:b w:val="0"/>
                <w:i w:val="0"/>
                <w:color w:val="000000"/>
                <w:sz w:val="16"/>
              </w:rPr>
              <w:t xml:space="preserve">公务接待费</w:t>
            </w:r>
          </w:p>
        </w:tc>
      </w:tr>
      <w:tr>
        <w:trPr>
          <w:trHeight w:hRule="exact" w:val="354"/>
          <w:jc w:val="center"/>
        </w:trPr>
        <w:tc>
          <w:tcPr>
            <w:tcW w:w="1100" w:type="dxa"/>
            <w:vMerge/>
            <w:tcBorders/>
            <w:vAlign w:val="center"/>
          </w:tcPr>
          <w:p>
            <w:pPr/>
          </w:p>
        </w:tc>
        <w:tc>
          <w:tcPr>
            <w:tcW w:w="1100" w:type="dxa"/>
            <w:vMerge/>
            <w:tcBorders/>
            <w:vAlign w:val="center"/>
          </w:tcPr>
          <w:p>
            <w:pP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小计</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公务用车购置费</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公务用车运行维护费</w:t>
            </w: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小计</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公务用车购置费</w:t>
            </w:r>
          </w:p>
        </w:tc>
        <w:tc>
          <w:tcPr>
            <w:tcW w:w="1100" w:type="dxa"/>
            <w:vMerge w:val="restart"/>
            <w:tcBorders/>
            <w:vAlign w:val="center"/>
          </w:tcPr>
          <w:p>
            <w:pPr>
              <w:snapToGrid w:val="0"/>
              <w:jc w:val="center"/>
            </w:pPr>
            <w:r>
              <w:rPr>
                <w:rFonts w:ascii="宋体" w:eastAsia="宋体" w:hAnsi="宋体" w:cs="宋体"/>
                <w:b w:val="0"/>
                <w:i w:val="0"/>
                <w:color w:val="000000"/>
                <w:sz w:val="16"/>
              </w:rPr>
              <w:t xml:space="preserve">公务用车运行维护费</w:t>
            </w:r>
          </w:p>
        </w:tc>
        <w:tc>
          <w:tcPr>
            <w:tcW w:w="1193" w:type="dxa"/>
            <w:vMerge/>
            <w:tcBorders/>
            <w:vAlign w:val="center"/>
          </w:tcPr>
          <w:p>
            <w:pPr/>
          </w:p>
        </w:tc>
      </w:tr>
      <w:tr>
        <w:trPr>
          <w:trHeight w:hRule="exact" w:val="707"/>
          <w:jc w:val="center"/>
        </w:trPr>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93" w:type="dxa"/>
            <w:vMerge/>
            <w:tcBorders/>
            <w:vAlign w:val="center"/>
          </w:tcPr>
          <w:p>
            <w:pPr/>
          </w:p>
        </w:tc>
      </w:tr>
      <w:tr>
        <w:trPr>
          <w:trHeight w:hRule="exact" w:val="354"/>
          <w:jc w:val="center"/>
        </w:trPr>
        <w:tc>
          <w:tcPr>
            <w:tcW w:w="1100" w:type="dxa"/>
            <w:tcBorders/>
            <w:vAlign w:val="center"/>
          </w:tcPr>
          <w:p>
            <w:pPr>
              <w:snapToGrid w:val="0"/>
              <w:jc w:val="center"/>
            </w:pPr>
            <w:r>
              <w:rPr>
                <w:rFonts w:ascii="宋体" w:eastAsia="宋体" w:hAnsi="宋体" w:cs="宋体"/>
                <w:b w:val="0"/>
                <w:i w:val="0"/>
                <w:color w:val="000000"/>
                <w:sz w:val="16"/>
              </w:rPr>
              <w:t xml:space="preserve">1</w:t>
            </w:r>
          </w:p>
        </w:tc>
        <w:tc>
          <w:tcPr>
            <w:tcW w:w="1100" w:type="dxa"/>
            <w:tcBorders/>
            <w:vAlign w:val="center"/>
          </w:tcPr>
          <w:p>
            <w:pPr>
              <w:snapToGrid w:val="0"/>
              <w:jc w:val="center"/>
            </w:pPr>
            <w:r>
              <w:rPr>
                <w:rFonts w:ascii="宋体" w:eastAsia="宋体" w:hAnsi="宋体" w:cs="宋体"/>
                <w:b w:val="0"/>
                <w:i w:val="0"/>
                <w:color w:val="000000"/>
                <w:sz w:val="16"/>
              </w:rPr>
              <w:t xml:space="preserve">2</w:t>
            </w:r>
          </w:p>
        </w:tc>
        <w:tc>
          <w:tcPr>
            <w:tcW w:w="1100" w:type="dxa"/>
            <w:tcBorders/>
            <w:vAlign w:val="center"/>
          </w:tcPr>
          <w:p>
            <w:pPr>
              <w:snapToGrid w:val="0"/>
              <w:jc w:val="center"/>
            </w:pPr>
            <w:r>
              <w:rPr>
                <w:rFonts w:ascii="宋体" w:eastAsia="宋体" w:hAnsi="宋体" w:cs="宋体"/>
                <w:b w:val="0"/>
                <w:i w:val="0"/>
                <w:color w:val="000000"/>
                <w:sz w:val="16"/>
              </w:rPr>
              <w:t xml:space="preserve">3</w:t>
            </w:r>
          </w:p>
        </w:tc>
        <w:tc>
          <w:tcPr>
            <w:tcW w:w="1100" w:type="dxa"/>
            <w:tcBorders/>
            <w:vAlign w:val="center"/>
          </w:tcPr>
          <w:p>
            <w:pPr>
              <w:snapToGrid w:val="0"/>
              <w:jc w:val="center"/>
            </w:pPr>
            <w:r>
              <w:rPr>
                <w:rFonts w:ascii="宋体" w:eastAsia="宋体" w:hAnsi="宋体" w:cs="宋体"/>
                <w:b w:val="0"/>
                <w:i w:val="0"/>
                <w:color w:val="000000"/>
                <w:sz w:val="16"/>
              </w:rPr>
              <w:t xml:space="preserve">4</w:t>
            </w:r>
          </w:p>
        </w:tc>
        <w:tc>
          <w:tcPr>
            <w:tcW w:w="1100" w:type="dxa"/>
            <w:tcBorders/>
            <w:vAlign w:val="center"/>
          </w:tcPr>
          <w:p>
            <w:pPr>
              <w:snapToGrid w:val="0"/>
              <w:jc w:val="center"/>
            </w:pPr>
            <w:r>
              <w:rPr>
                <w:rFonts w:ascii="宋体" w:eastAsia="宋体" w:hAnsi="宋体" w:cs="宋体"/>
                <w:b w:val="0"/>
                <w:i w:val="0"/>
                <w:color w:val="000000"/>
                <w:sz w:val="16"/>
              </w:rPr>
              <w:t xml:space="preserve">5</w:t>
            </w:r>
          </w:p>
        </w:tc>
        <w:tc>
          <w:tcPr>
            <w:tcW w:w="1100" w:type="dxa"/>
            <w:tcBorders/>
            <w:vAlign w:val="center"/>
          </w:tcPr>
          <w:p>
            <w:pPr>
              <w:snapToGrid w:val="0"/>
              <w:jc w:val="center"/>
            </w:pPr>
            <w:r>
              <w:rPr>
                <w:rFonts w:ascii="宋体" w:eastAsia="宋体" w:hAnsi="宋体" w:cs="宋体"/>
                <w:b w:val="0"/>
                <w:i w:val="0"/>
                <w:color w:val="000000"/>
                <w:sz w:val="16"/>
              </w:rPr>
              <w:t xml:space="preserve">6</w:t>
            </w:r>
          </w:p>
        </w:tc>
        <w:tc>
          <w:tcPr>
            <w:tcW w:w="1100" w:type="dxa"/>
            <w:tcBorders/>
            <w:vAlign w:val="center"/>
          </w:tcPr>
          <w:p>
            <w:pPr>
              <w:snapToGrid w:val="0"/>
              <w:jc w:val="center"/>
            </w:pPr>
            <w:r>
              <w:rPr>
                <w:rFonts w:ascii="宋体" w:eastAsia="宋体" w:hAnsi="宋体" w:cs="宋体"/>
                <w:b w:val="0"/>
                <w:i w:val="0"/>
                <w:color w:val="000000"/>
                <w:sz w:val="16"/>
              </w:rPr>
              <w:t xml:space="preserve">7</w:t>
            </w:r>
          </w:p>
        </w:tc>
        <w:tc>
          <w:tcPr>
            <w:tcW w:w="1100" w:type="dxa"/>
            <w:tcBorders/>
            <w:vAlign w:val="center"/>
          </w:tcPr>
          <w:p>
            <w:pPr>
              <w:snapToGrid w:val="0"/>
              <w:jc w:val="center"/>
            </w:pPr>
            <w:r>
              <w:rPr>
                <w:rFonts w:ascii="宋体" w:eastAsia="宋体" w:hAnsi="宋体" w:cs="宋体"/>
                <w:b w:val="0"/>
                <w:i w:val="0"/>
                <w:color w:val="000000"/>
                <w:sz w:val="16"/>
              </w:rPr>
              <w:t xml:space="preserve">8</w:t>
            </w:r>
          </w:p>
        </w:tc>
        <w:tc>
          <w:tcPr>
            <w:tcW w:w="1100" w:type="dxa"/>
            <w:tcBorders/>
            <w:vAlign w:val="center"/>
          </w:tcPr>
          <w:p>
            <w:pPr>
              <w:snapToGrid w:val="0"/>
              <w:jc w:val="center"/>
            </w:pPr>
            <w:r>
              <w:rPr>
                <w:rFonts w:ascii="宋体" w:eastAsia="宋体" w:hAnsi="宋体" w:cs="宋体"/>
                <w:b w:val="0"/>
                <w:i w:val="0"/>
                <w:color w:val="000000"/>
                <w:sz w:val="16"/>
              </w:rPr>
              <w:t xml:space="preserve">9</w:t>
            </w:r>
          </w:p>
        </w:tc>
        <w:tc>
          <w:tcPr>
            <w:tcW w:w="1100" w:type="dxa"/>
            <w:tcBorders/>
            <w:vAlign w:val="center"/>
          </w:tcPr>
          <w:p>
            <w:pPr>
              <w:snapToGrid w:val="0"/>
              <w:jc w:val="center"/>
            </w:pPr>
            <w:r>
              <w:rPr>
                <w:rFonts w:ascii="宋体" w:eastAsia="宋体" w:hAnsi="宋体" w:cs="宋体"/>
                <w:b w:val="0"/>
                <w:i w:val="0"/>
                <w:color w:val="000000"/>
                <w:sz w:val="16"/>
              </w:rPr>
              <w:t xml:space="preserve">10</w:t>
            </w:r>
          </w:p>
        </w:tc>
        <w:tc>
          <w:tcPr>
            <w:tcW w:w="1100" w:type="dxa"/>
            <w:tcBorders/>
            <w:vAlign w:val="center"/>
          </w:tcPr>
          <w:p>
            <w:pPr>
              <w:snapToGrid w:val="0"/>
              <w:jc w:val="center"/>
            </w:pPr>
            <w:r>
              <w:rPr>
                <w:rFonts w:ascii="宋体" w:eastAsia="宋体" w:hAnsi="宋体" w:cs="宋体"/>
                <w:b w:val="0"/>
                <w:i w:val="0"/>
                <w:color w:val="000000"/>
                <w:sz w:val="16"/>
              </w:rPr>
              <w:t xml:space="preserve">11</w:t>
            </w:r>
          </w:p>
        </w:tc>
        <w:tc>
          <w:tcPr>
            <w:tcW w:w="1193" w:type="dxa"/>
            <w:tcBorders/>
            <w:vAlign w:val="center"/>
          </w:tcPr>
          <w:p>
            <w:pPr>
              <w:snapToGrid w:val="0"/>
              <w:jc w:val="center"/>
            </w:pPr>
            <w:r>
              <w:rPr>
                <w:rFonts w:ascii="宋体" w:eastAsia="宋体" w:hAnsi="宋体" w:cs="宋体"/>
                <w:b w:val="0"/>
                <w:i w:val="0"/>
                <w:color w:val="000000"/>
                <w:sz w:val="16"/>
              </w:rPr>
              <w:t xml:space="preserve">12</w:t>
            </w:r>
          </w:p>
        </w:tc>
      </w:tr>
      <w:tr>
        <w:trPr>
          <w:trHeight w:hRule="exact" w:val="354"/>
          <w:jc w:val="center"/>
        </w:trPr>
        <w:tc>
          <w:tcPr>
            <w:tcW w:w="1100" w:type="dxa"/>
            <w:tcBorders/>
            <w:vAlign w:val="center"/>
          </w:tcPr>
          <w:p>
            <w:pPr>
              <w:snapToGrid w:val="0"/>
              <w:jc w:val="right"/>
            </w:pPr>
            <w:r>
              <w:rPr>
                <w:rFonts w:ascii="宋体" w:eastAsia="宋体" w:hAnsi="宋体" w:cs="宋体"/>
                <w:b w:val="0"/>
                <w:i w:val="0"/>
                <w:color w:val="000000"/>
                <w:sz w:val="16"/>
              </w:rPr>
              <w:t xml:space="preserve">11.86</w:t>
            </w:r>
          </w:p>
        </w:tc>
        <w:tc>
          <w:tcPr>
            <w:tcW w:w="1100" w:type="dxa"/>
            <w:tcBorders/>
            <w:vAlign w:val="center"/>
          </w:tcPr>
          <w:p>
            <w:pPr/>
          </w:p>
        </w:tc>
        <w:tc>
          <w:tcPr>
            <w:tcW w:w="1100" w:type="dxa"/>
            <w:tcBorders/>
            <w:vAlign w:val="center"/>
          </w:tcPr>
          <w:p>
            <w:pPr/>
          </w:p>
        </w:tc>
        <w:tc>
          <w:tcPr>
            <w:tcW w:w="1100" w:type="dxa"/>
            <w:tcBorders/>
            <w:vAlign w:val="center"/>
          </w:tcPr>
          <w:p>
            <w:pPr/>
          </w:p>
        </w:tc>
        <w:tc>
          <w:tcPr>
            <w:tcW w:w="1100" w:type="dxa"/>
            <w:tcBorders/>
            <w:vAlign w:val="center"/>
          </w:tcPr>
          <w:p>
            <w:pPr/>
          </w:p>
        </w:tc>
        <w:tc>
          <w:tcPr>
            <w:tcW w:w="1100" w:type="dxa"/>
            <w:tcBorders/>
            <w:vAlign w:val="center"/>
          </w:tcPr>
          <w:p>
            <w:pPr>
              <w:snapToGrid w:val="0"/>
              <w:jc w:val="right"/>
            </w:pPr>
            <w:r>
              <w:rPr>
                <w:rFonts w:ascii="宋体" w:eastAsia="宋体" w:hAnsi="宋体" w:cs="宋体"/>
                <w:b w:val="0"/>
                <w:i w:val="0"/>
                <w:color w:val="000000"/>
                <w:sz w:val="16"/>
              </w:rPr>
              <w:t xml:space="preserve">11.86</w:t>
            </w:r>
          </w:p>
        </w:tc>
        <w:tc>
          <w:tcPr>
            <w:tcW w:w="1100" w:type="dxa"/>
            <w:tcBorders/>
            <w:vAlign w:val="center"/>
          </w:tcPr>
          <w:p>
            <w:pPr>
              <w:snapToGrid w:val="0"/>
              <w:jc w:val="right"/>
            </w:pPr>
            <w:r>
              <w:rPr>
                <w:rFonts w:ascii="宋体" w:eastAsia="宋体" w:hAnsi="宋体" w:cs="宋体"/>
                <w:b w:val="0"/>
                <w:i w:val="0"/>
                <w:color w:val="000000"/>
                <w:sz w:val="16"/>
              </w:rPr>
              <w:t xml:space="preserve">4.13</w:t>
            </w:r>
          </w:p>
        </w:tc>
        <w:tc>
          <w:tcPr>
            <w:tcW w:w="1100" w:type="dxa"/>
            <w:tcBorders/>
            <w:vAlign w:val="center"/>
          </w:tcPr>
          <w:p>
            <w:pPr/>
          </w:p>
        </w:tc>
        <w:tc>
          <w:tcPr>
            <w:tcW w:w="1100" w:type="dxa"/>
            <w:tcBorders/>
            <w:vAlign w:val="center"/>
          </w:tcPr>
          <w:p>
            <w:pPr/>
          </w:p>
        </w:tc>
        <w:tc>
          <w:tcPr>
            <w:tcW w:w="1100" w:type="dxa"/>
            <w:tcBorders/>
            <w:vAlign w:val="center"/>
          </w:tcPr>
          <w:p>
            <w:pPr/>
          </w:p>
        </w:tc>
        <w:tc>
          <w:tcPr>
            <w:tcW w:w="1100" w:type="dxa"/>
            <w:tcBorders/>
            <w:vAlign w:val="center"/>
          </w:tcPr>
          <w:p>
            <w:pPr/>
          </w:p>
        </w:tc>
        <w:tc>
          <w:tcPr>
            <w:tcW w:w="1193" w:type="dxa"/>
            <w:tcBorders/>
            <w:vAlign w:val="center"/>
          </w:tcPr>
          <w:p>
            <w:pPr>
              <w:snapToGrid w:val="0"/>
              <w:jc w:val="right"/>
            </w:pPr>
            <w:r>
              <w:rPr>
                <w:rFonts w:ascii="宋体" w:eastAsia="宋体" w:hAnsi="宋体" w:cs="宋体"/>
                <w:b w:val="0"/>
                <w:i w:val="0"/>
                <w:color w:val="000000"/>
                <w:sz w:val="16"/>
              </w:rPr>
              <w:t xml:space="preserve">4.13</w:t>
            </w:r>
          </w:p>
        </w:tc>
      </w:tr>
      <w:tr>
        <w:trPr>
          <w:trHeight w:hRule="exact" w:val="707"/>
          <w:jc w:val="center"/>
        </w:trPr>
        <w:tc>
          <w:tcPr>
            <w:tcW w:w="13293" w:type="dxa"/>
            <w:gridSpan w:val="12"/>
            <w:tcBorders>
              <w:left w:val="thick" w:sz="4" w:space="0" w:color="FFFFFF"/>
              <w:bottom w:val="thick" w:sz="4" w:space="0" w:color="FFFFFF"/>
              <w:right w:val="thick" w:sz="4" w:space="0" w:color="FFFFFF"/>
              <w:insideH w:val="thick" w:sz="4" w:space="0" w:color="FFFFFF"/>
              <w:insideV w:val="thick" w:sz="4" w:space="0" w:color="FFFFFF"/>
            </w:tcBorders>
            <w:vAlign w:val="center"/>
          </w:tcPr>
          <w:p>
            <w:pPr>
              <w:snapToGrid w:val="0"/>
              <w:jc w:val="left"/>
            </w:pPr>
            <w:r>
              <w:rPr>
                <w:rFonts w:ascii="宋体" w:eastAsia="宋体" w:hAnsi="宋体" w:cs="宋体"/>
                <w:b w:val="0"/>
                <w:i w:val="0"/>
                <w:color w:val="000000"/>
                <w:sz w:val="16"/>
              </w:rPr>
              <w:t xml:space="preserve">注：本表反映本年度财政拨款“三公”经费支出预决算情况。其中，预算数为“三公”经费全年预算数，反映按规定程序调整后的预算数；决算数是包括当年财政拨款和以前年度结转资金安排的实际支出。</w:t>
            </w:r>
          </w:p>
        </w:tc>
      </w:tr>
    </w:tbl>
    <w:p>
      <w:pPr>
        <w:jc w:val="left"/>
        <w:rPr>
          <w:rFonts w:ascii="黑体" w:eastAsia="黑体" w:hAnsi="仿宋" w:hint="eastAsia"/>
          <w:sz w:val="32"/>
          <w:szCs w:val="32"/>
        </w:rPr>
        <w:sectPr>
          <w:pgSz w:w="16838" w:h="11906" w:orient="landscape"/>
          <w:pgMar w:top="1800" w:right="1702" w:bottom="1800" w:left="1843" w:header="851" w:footer="992" w:gutter="0"/>
          <w:pgBorders/>
          <w:cols w:num="1" w:space="425">
            <w:col w:w="13293" w:space="425"/>
          </w:cols>
          <w:docGrid w:type="lines" w:linePitch="312" w:charSpace="0"/>
        </w:sectPr>
      </w:pPr>
    </w:p>
    <w:p>
      <w:pPr>
        <w:pStyle w:val="BodyText"/>
        <w:rPr>
          <w:rFonts w:ascii="黑体" w:eastAsia="黑体" w:hAnsi="黑体" w:hint="eastAsia"/>
          <w:sz w:val="56"/>
          <w:szCs w:val="36"/>
          <w:lang w:eastAsia="zh-CN"/>
        </w:rPr>
      </w:pPr>
    </w:p>
    <w:p>
      <w:pPr>
        <w:pStyle w:val="BodyText"/>
        <w:rPr>
          <w:rFonts w:ascii="黑体" w:eastAsia="黑体" w:hAnsi="黑体" w:hint="eastAsia"/>
          <w:sz w:val="56"/>
          <w:szCs w:val="36"/>
          <w:lang w:eastAsia="zh-CN"/>
        </w:rPr>
      </w:pPr>
    </w:p>
    <w:p>
      <w:pPr>
        <w:pStyle w:val="BodyText"/>
        <w:rPr>
          <w:rFonts w:ascii="黑体" w:eastAsia="黑体" w:hAnsi="黑体" w:hint="eastAsia"/>
          <w:sz w:val="56"/>
          <w:szCs w:val="36"/>
          <w:lang w:eastAsia="zh-CN"/>
        </w:rPr>
      </w:pPr>
    </w:p>
    <w:p>
      <w:pPr>
        <w:pStyle w:val="BodyText"/>
        <w:rPr>
          <w:rFonts w:ascii="黑体" w:eastAsia="黑体" w:hAnsi="黑体" w:hint="eastAsia"/>
          <w:sz w:val="56"/>
          <w:szCs w:val="36"/>
          <w:lang w:eastAsia="zh-CN"/>
        </w:rPr>
      </w:pPr>
    </w:p>
    <w:p>
      <w:pPr>
        <w:pStyle w:val="BodyText"/>
        <w:rPr>
          <w:rFonts w:ascii="黑体" w:eastAsia="黑体" w:hAnsi="黑体" w:hint="eastAsia"/>
          <w:sz w:val="56"/>
          <w:szCs w:val="36"/>
          <w:lang w:eastAsia="zh-CN"/>
        </w:rPr>
      </w:pPr>
    </w:p>
    <w:p>
      <w:pPr>
        <w:pStyle w:val="BodyText"/>
        <w:jc w:val="center"/>
        <w:outlineLvl w:val="0"/>
        <w:rPr>
          <w:rFonts w:ascii="黑体" w:eastAsia="黑体" w:hAnsi="黑体" w:hint="eastAsia"/>
          <w:sz w:val="56"/>
          <w:szCs w:val="36"/>
          <w:lang w:eastAsia="zh-CN"/>
        </w:rPr>
      </w:pPr>
      <w:bookmarkStart w:id="15" w:name="_Toc25027"/>
      <w:r>
        <w:rPr>
          <w:rFonts w:ascii="黑体" w:eastAsia="黑体" w:hAnsi="黑体" w:hint="eastAsia"/>
          <w:sz w:val="56"/>
          <w:szCs w:val="36"/>
          <w:lang w:eastAsia="zh-CN"/>
        </w:rPr>
        <w:t xml:space="preserve">第三部分 2024年度部门决算情况说明</w:t>
      </w:r>
      <w:bookmarkEnd w:id="15"/>
    </w:p>
    <w:p>
      <w:pPr>
        <w:rPr>
          <w:rFonts w:ascii="黑体" w:eastAsia="黑体" w:hAnsi="黑体" w:hint="eastAsia"/>
          <w:sz w:val="56"/>
          <w:szCs w:val="36"/>
        </w:rPr>
      </w:pPr>
      <w:r>
        <w:br w:type="page"/>
      </w:r>
    </w:p>
    <w:p>
      <w:pPr>
        <w:pStyle w:val="BodyText"/>
        <w:keepNext w:val="0"/>
        <w:keepLines w:val="0"/>
        <w:pageBreakBefore w:val="0"/>
        <w:widowControl w:val="0"/>
        <w:kinsoku/>
        <w:wordWrap/>
        <w:overflowPunct/>
        <w:topLinePunct w:val="0"/>
        <w:autoSpaceDE w:val="0"/>
        <w:autoSpaceDN w:val="0"/>
        <w:bidi w:val="0"/>
        <w:adjustRightInd/>
        <w:snapToGrid/>
        <w:ind w:left="0" w:firstLine="640" w:leftChars="0" w:firstLineChars="200"/>
        <w:textAlignment w:val="auto"/>
        <w:outlineLvl w:val="1"/>
        <w:rPr>
          <w:rFonts w:ascii="黑体" w:eastAsia="黑体" w:hAnsi="黑体" w:hint="eastAsia"/>
          <w:sz w:val="32"/>
          <w:szCs w:val="32"/>
          <w:lang w:eastAsia="zh-CN"/>
        </w:rPr>
      </w:pPr>
      <w:bookmarkStart w:id="16" w:name="_Toc3546"/>
      <w:r>
        <w:rPr>
          <w:rFonts w:ascii="黑体" w:eastAsia="黑体" w:hAnsi="黑体" w:hint="eastAsia"/>
          <w:sz w:val="32"/>
          <w:szCs w:val="32"/>
          <w:lang w:eastAsia="zh-CN"/>
        </w:rPr>
        <w:t xml:space="preserve">一、收入支出决算总体情况说明</w:t>
      </w:r>
      <w:bookmarkEnd w:id="16"/>
    </w:p>
    <w:p>
      <w:pPr>
        <w:tabs>
          <w:tab w:val="left" w:pos="7513"/>
        </w:tabs>
        <w:adjustRightInd w:val="0"/>
        <w:snapToGrid w:val="0"/>
        <w:spacing w:line="600" w:lineRule="exact"/>
        <w:ind w:firstLine="640" w:firstLineChars="200"/>
        <w:outlineLvl w:val="2"/>
        <w:rPr>
          <w:rFonts w:ascii="方正仿宋_GB2312" w:eastAsia="方正仿宋_GB2312" w:hAnsi="仿宋" w:cs="仿宋_GB2312" w:hint="eastAsia"/>
          <w:sz w:val="32"/>
          <w:szCs w:val="32"/>
        </w:rPr>
      </w:pPr>
      <w:r>
        <w:rPr>
          <w:rFonts w:ascii="方正仿宋_GB2312" w:eastAsia="方正仿宋_GB2312" w:hAnsi="仿宋" w:cs="仿宋_GB2312" w:hint="eastAsia"/>
          <w:sz w:val="32"/>
          <w:szCs w:val="32"/>
        </w:rPr>
        <w:t xml:space="preserve">（一）收入支出决算总体情况说明</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2024年度本部门收入总计</w:t>
      </w:r>
      <w:r>
        <w:rPr>
          <w:rFonts w:ascii="仿宋" w:eastAsia="仿宋" w:hAnsi="仿宋" w:cs="仿宋_GB2312" w:hint="eastAsia"/>
          <w:sz w:val="32"/>
          <w:szCs w:val="32"/>
        </w:rPr>
        <w:t xml:space="preserve">25676.43</w:t>
      </w:r>
      <w:r>
        <w:rPr>
          <w:rFonts w:ascii="仿宋" w:eastAsia="仿宋" w:hAnsi="仿宋" w:cs="仿宋_GB2312" w:hint="eastAsia"/>
          <w:sz w:val="32"/>
          <w:szCs w:val="32"/>
        </w:rPr>
        <w:t xml:space="preserve">万元，支出总计</w:t>
      </w:r>
      <w:r>
        <w:rPr>
          <w:rFonts w:ascii="仿宋" w:eastAsia="仿宋" w:hAnsi="仿宋" w:cs="仿宋_GB2312" w:hint="eastAsia"/>
          <w:sz w:val="32"/>
          <w:szCs w:val="32"/>
        </w:rPr>
        <w:t xml:space="preserve">25676.43</w:t>
      </w:r>
      <w:r>
        <w:rPr>
          <w:rFonts w:ascii="仿宋" w:eastAsia="仿宋" w:hAnsi="仿宋" w:cs="仿宋_GB2312" w:hint="eastAsia"/>
          <w:sz w:val="32"/>
          <w:szCs w:val="32"/>
        </w:rPr>
        <w:t xml:space="preserve">万元，与上年决算数相比</w:t>
      </w:r>
      <w:r>
        <w:rPr>
          <w:rFonts w:ascii="仿宋" w:eastAsia="仿宋" w:hAnsi="仿宋" w:cs="仿宋_GB2312" w:hint="eastAsia"/>
          <w:sz w:val="32"/>
          <w:szCs w:val="32"/>
        </w:rPr>
        <w:t xml:space="preserve">增加16949.72万元，增长194.23%</w:t>
      </w:r>
      <w:r>
        <w:rPr>
          <w:rFonts w:ascii="仿宋" w:eastAsia="仿宋" w:hAnsi="仿宋" w:cs="仿宋_GB2312" w:hint="eastAsia"/>
          <w:sz w:val="32"/>
          <w:szCs w:val="32"/>
        </w:rPr>
        <w:t xml:space="preserve"> </w:t>
      </w:r>
      <w:r>
        <w:rPr>
          <w:rFonts w:ascii="仿宋" w:eastAsia="仿宋" w:hAnsi="仿宋" w:cs="仿宋_GB2312" w:hint="eastAsia"/>
          <w:sz w:val="32"/>
          <w:szCs w:val="32"/>
        </w:rPr>
        <w:t xml:space="preserve">。主要是</w:t>
      </w:r>
      <w:r>
        <w:rPr>
          <w:rFonts w:ascii="仿宋" w:eastAsia="仿宋" w:hAnsi="仿宋" w:cs="仿宋_GB2312" w:hint="eastAsia"/>
          <w:sz w:val="32"/>
          <w:szCs w:val="32"/>
        </w:rPr>
        <w:t xml:space="preserve">机构改革职能增加，并新增下属单位市信息中心。</w:t>
      </w:r>
    </w:p>
    <w:p>
      <w:pPr>
        <w:tabs>
          <w:tab w:val="left" w:pos="7513"/>
        </w:tabs>
        <w:adjustRightInd w:val="0"/>
        <w:snapToGrid w:val="0"/>
        <w:spacing w:line="600" w:lineRule="exact"/>
        <w:ind w:firstLine="640" w:firstLineChars="200"/>
        <w:outlineLvl w:val="2"/>
        <w:rPr>
          <w:rFonts w:ascii="方正仿宋_GB2312" w:eastAsia="方正仿宋_GB2312" w:hAnsi="仿宋" w:cs="仿宋_GB2312" w:hint="eastAsia"/>
          <w:sz w:val="32"/>
          <w:szCs w:val="32"/>
        </w:rPr>
      </w:pPr>
      <w:r>
        <w:rPr>
          <w:rFonts w:ascii="方正仿宋_GB2312" w:eastAsia="方正仿宋_GB2312" w:hAnsi="仿宋" w:cs="仿宋_GB2312" w:hint="eastAsia"/>
          <w:sz w:val="32"/>
          <w:szCs w:val="32"/>
        </w:rPr>
        <w:t xml:space="preserve">（二）收入决算情况说明</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2024年度收入</w:t>
      </w:r>
      <w:r>
        <w:rPr>
          <w:rFonts w:ascii="仿宋" w:eastAsia="仿宋" w:hAnsi="仿宋" w:cs="仿宋_GB2312" w:hint="eastAsia"/>
          <w:sz w:val="32"/>
          <w:szCs w:val="32"/>
        </w:rPr>
        <w:t xml:space="preserve">25649.93</w:t>
      </w:r>
      <w:r>
        <w:rPr>
          <w:rFonts w:ascii="仿宋" w:eastAsia="仿宋" w:hAnsi="仿宋" w:cs="仿宋_GB2312" w:hint="eastAsia"/>
          <w:sz w:val="32"/>
          <w:szCs w:val="32"/>
        </w:rPr>
        <w:t xml:space="preserve">万元，与上年决算数相比</w:t>
      </w:r>
      <w:r>
        <w:rPr>
          <w:rFonts w:ascii="仿宋" w:eastAsia="仿宋" w:hAnsi="仿宋" w:cs="仿宋_GB2312" w:hint="eastAsia"/>
          <w:sz w:val="32"/>
          <w:szCs w:val="32"/>
        </w:rPr>
        <w:t xml:space="preserve">增加16949.73万元，增长194.82%</w:t>
      </w:r>
      <w:r>
        <w:rPr>
          <w:rFonts w:ascii="仿宋" w:eastAsia="仿宋" w:hAnsi="仿宋" w:cs="仿宋_GB2312" w:hint="eastAsia"/>
          <w:sz w:val="32"/>
          <w:szCs w:val="32"/>
        </w:rPr>
        <w:t xml:space="preserve">。具体情况如下：</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1.一般公共预算财政拨款收入25609.93万元。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2.政府性基金预算财政拨款收入0.00万元。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3.国有资本经营预算财政拨款收入0.00万元。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4.上级补助收入0.00万元。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5.事业收入40.00万元。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6.经营收入0.00万元。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7.附属单位上缴收入0.00万元。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8.其他收入0.00万元。</w:t>
      </w:r>
    </w:p>
    <w:p>
      <w:pPr>
        <w:tabs>
          <w:tab w:val="left" w:pos="7513"/>
        </w:tabs>
        <w:adjustRightInd w:val="0"/>
        <w:snapToGrid w:val="0"/>
        <w:spacing w:line="600" w:lineRule="exact"/>
        <w:ind w:firstLine="640" w:firstLineChars="200"/>
        <w:outlineLvl w:val="2"/>
        <w:rPr>
          <w:rFonts w:ascii="方正仿宋_GB2312" w:eastAsia="方正仿宋_GB2312" w:hAnsi="仿宋" w:cs="仿宋_GB2312" w:hint="eastAsia"/>
          <w:sz w:val="32"/>
          <w:szCs w:val="32"/>
        </w:rPr>
      </w:pPr>
      <w:r>
        <w:rPr>
          <w:rFonts w:ascii="方正仿宋_GB2312" w:eastAsia="方正仿宋_GB2312" w:hAnsi="仿宋" w:cs="仿宋_GB2312" w:hint="eastAsia"/>
          <w:sz w:val="32"/>
          <w:szCs w:val="32"/>
        </w:rPr>
        <w:t xml:space="preserve">（三）支出决算情况说明</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2024年度支出</w:t>
      </w:r>
      <w:r>
        <w:rPr>
          <w:rFonts w:ascii="仿宋" w:eastAsia="仿宋" w:hAnsi="仿宋" w:cs="仿宋_GB2312" w:hint="eastAsia"/>
          <w:sz w:val="32"/>
          <w:szCs w:val="32"/>
        </w:rPr>
        <w:t xml:space="preserve">24474.19</w:t>
      </w:r>
      <w:r>
        <w:rPr>
          <w:rFonts w:ascii="仿宋" w:eastAsia="仿宋" w:hAnsi="仿宋" w:cs="仿宋_GB2312" w:hint="eastAsia"/>
          <w:sz w:val="32"/>
          <w:szCs w:val="32"/>
        </w:rPr>
        <w:t xml:space="preserve">万元，与上年决算数相比</w:t>
      </w:r>
      <w:r>
        <w:rPr>
          <w:rFonts w:ascii="仿宋" w:eastAsia="仿宋" w:hAnsi="仿宋" w:cs="仿宋_GB2312" w:hint="eastAsia"/>
          <w:sz w:val="32"/>
          <w:szCs w:val="32"/>
        </w:rPr>
        <w:t xml:space="preserve">增加16081.89万元，增长191.63%</w:t>
      </w:r>
      <w:r>
        <w:rPr>
          <w:rFonts w:ascii="仿宋" w:eastAsia="仿宋" w:hAnsi="仿宋" w:cs="仿宋_GB2312" w:hint="eastAsia"/>
          <w:sz w:val="32"/>
          <w:szCs w:val="32"/>
        </w:rPr>
        <w:t xml:space="preserve"> </w:t>
      </w:r>
      <w:r>
        <w:rPr>
          <w:rFonts w:ascii="仿宋" w:eastAsia="仿宋" w:hAnsi="仿宋" w:cs="仿宋_GB2312" w:hint="eastAsia"/>
          <w:sz w:val="32"/>
          <w:szCs w:val="32"/>
        </w:rPr>
        <w:t xml:space="preserve">。具体情况如下：</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1.基本支出</w:t>
      </w:r>
      <w:r>
        <w:rPr>
          <w:rFonts w:ascii="仿宋" w:eastAsia="仿宋" w:hAnsi="仿宋" w:cs="仿宋_GB2312" w:hint="eastAsia"/>
          <w:sz w:val="32"/>
          <w:szCs w:val="32"/>
        </w:rPr>
        <w:t xml:space="preserve">7640.17</w:t>
      </w:r>
      <w:r>
        <w:rPr>
          <w:rFonts w:ascii="仿宋" w:eastAsia="仿宋" w:hAnsi="仿宋" w:cs="仿宋_GB2312" w:hint="eastAsia"/>
          <w:sz w:val="32"/>
          <w:szCs w:val="32"/>
        </w:rPr>
        <w:t xml:space="preserve">万元。其中，人员支出</w:t>
      </w:r>
      <w:r>
        <w:rPr>
          <w:rFonts w:ascii="仿宋" w:eastAsia="仿宋" w:hAnsi="仿宋" w:cs="仿宋" w:hint="eastAsia"/>
          <w:kern w:val="0"/>
          <w:sz w:val="32"/>
          <w:szCs w:val="32"/>
        </w:rPr>
        <w:t xml:space="preserve">6380.56</w:t>
      </w:r>
      <w:r>
        <w:rPr>
          <w:rFonts w:ascii="仿宋" w:eastAsia="仿宋" w:hAnsi="仿宋" w:cs="仿宋_GB2312" w:hint="eastAsia"/>
          <w:sz w:val="32"/>
          <w:szCs w:val="32"/>
        </w:rPr>
        <w:t xml:space="preserve">万元，公用支出</w:t>
      </w:r>
      <w:r>
        <w:rPr>
          <w:rFonts w:ascii="仿宋" w:eastAsia="仿宋" w:hAnsi="仿宋" w:cs="仿宋" w:hint="eastAsia"/>
          <w:kern w:val="0"/>
          <w:sz w:val="32"/>
          <w:szCs w:val="32"/>
        </w:rPr>
        <w:t xml:space="preserve">1259.61</w:t>
      </w:r>
      <w:r>
        <w:rPr>
          <w:rFonts w:ascii="仿宋" w:eastAsia="仿宋" w:hAnsi="仿宋" w:cs="仿宋_GB2312" w:hint="eastAsia"/>
          <w:sz w:val="32"/>
          <w:szCs w:val="32"/>
        </w:rPr>
        <w:t xml:space="preserve">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2.项目支出</w:t>
      </w:r>
      <w:r>
        <w:rPr>
          <w:rFonts w:ascii="仿宋" w:eastAsia="仿宋" w:hAnsi="仿宋" w:cs="仿宋_GB2312" w:hint="eastAsia"/>
          <w:sz w:val="32"/>
          <w:szCs w:val="32"/>
        </w:rPr>
        <w:t xml:space="preserve">16834.02</w:t>
      </w:r>
      <w:r>
        <w:rPr>
          <w:rFonts w:ascii="仿宋" w:eastAsia="仿宋" w:hAnsi="仿宋" w:cs="仿宋_GB2312" w:hint="eastAsia"/>
          <w:sz w:val="32"/>
          <w:szCs w:val="32"/>
        </w:rPr>
        <w:t xml:space="preserve">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3.上缴上级支出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4.经营支出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w:t>
      </w:r>
    </w:p>
    <w:p>
      <w:pPr>
        <w:keepNext w:val="0"/>
        <w:keepLines w:val="0"/>
        <w:pageBreakBefore w:val="0"/>
        <w:widowControl w:val="0"/>
        <w:kinsoku/>
        <w:wordWrap w:val="0"/>
        <w:overflowPunct/>
        <w:topLinePunct w:val="0"/>
        <w:autoSpaceDE w:val="0"/>
        <w:autoSpaceDN w:val="0"/>
        <w:bidi w:val="0"/>
        <w:adjustRightInd w:val="0"/>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5.对附属单位补助支出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17" w:name="_Toc16190"/>
      <w:r>
        <w:rPr>
          <w:rFonts w:ascii="黑体" w:eastAsia="黑体" w:hAnsi="黑体" w:hint="eastAsia"/>
          <w:sz w:val="32"/>
          <w:szCs w:val="32"/>
        </w:rPr>
        <w:t xml:space="preserve">二、财政拨款收入支出决算总体情况说明</w:t>
      </w:r>
      <w:bookmarkEnd w:id="17"/>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hint="eastAsia"/>
          <w:sz w:val="32"/>
          <w:szCs w:val="32"/>
        </w:rPr>
        <w:t xml:space="preserve">2024年度财政拨款收入总计</w:t>
      </w:r>
      <w:r>
        <w:rPr>
          <w:rFonts w:ascii="仿宋" w:eastAsia="仿宋" w:hAnsi="仿宋" w:hint="eastAsia"/>
          <w:sz w:val="32"/>
          <w:szCs w:val="32"/>
        </w:rPr>
        <w:t xml:space="preserve">25636.43</w:t>
      </w:r>
      <w:r>
        <w:rPr>
          <w:rFonts w:ascii="仿宋" w:eastAsia="仿宋" w:hAnsi="仿宋" w:hint="eastAsia"/>
          <w:sz w:val="32"/>
          <w:szCs w:val="32"/>
        </w:rPr>
        <w:t xml:space="preserve">万元，支出总计</w:t>
      </w:r>
      <w:r>
        <w:rPr>
          <w:rFonts w:ascii="仿宋" w:eastAsia="仿宋" w:hAnsi="仿宋" w:hint="eastAsia"/>
          <w:sz w:val="32"/>
          <w:szCs w:val="32"/>
        </w:rPr>
        <w:t xml:space="preserve">25636.43</w:t>
      </w:r>
      <w:r>
        <w:rPr>
          <w:rFonts w:ascii="仿宋" w:eastAsia="仿宋" w:hAnsi="仿宋" w:hint="eastAsia"/>
          <w:sz w:val="32"/>
          <w:szCs w:val="32"/>
        </w:rPr>
        <w:t xml:space="preserve">万元，与上年决算数相比</w:t>
      </w:r>
      <w:r>
        <w:rPr>
          <w:rFonts w:ascii="仿宋" w:eastAsia="仿宋" w:hAnsi="仿宋" w:hint="eastAsia"/>
          <w:sz w:val="32"/>
          <w:szCs w:val="32"/>
        </w:rPr>
        <w:t xml:space="preserve">增加16929.33万元，增长194.43%</w:t>
      </w:r>
      <w:r>
        <w:rPr>
          <w:rFonts w:ascii="仿宋" w:eastAsia="仿宋" w:hAnsi="仿宋" w:hint="eastAsia"/>
          <w:sz w:val="32"/>
          <w:szCs w:val="32"/>
        </w:rPr>
        <w:t xml:space="preserve">。主要是:</w:t>
      </w:r>
      <w:r>
        <w:rPr>
          <w:rFonts w:ascii="仿宋" w:eastAsia="仿宋" w:hAnsi="仿宋" w:hint="eastAsia"/>
          <w:sz w:val="32"/>
          <w:szCs w:val="32"/>
        </w:rPr>
        <w:t xml:space="preserve">机构改革职能增加，并新增下属单位市信息中心。</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18" w:name="_Toc10119"/>
      <w:r>
        <w:rPr>
          <w:rFonts w:ascii="黑体" w:eastAsia="黑体" w:hAnsi="黑体" w:hint="eastAsia"/>
          <w:sz w:val="32"/>
          <w:szCs w:val="32"/>
        </w:rPr>
        <w:t xml:space="preserve">三、一般公共预算财政拨款支出决算情况说明</w:t>
      </w:r>
      <w:bookmarkEnd w:id="18"/>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w:t>
      </w:r>
      <w:r>
        <w:rPr>
          <w:rFonts w:ascii="仿宋" w:eastAsia="仿宋" w:hAnsi="仿宋" w:hint="eastAsia"/>
          <w:sz w:val="32"/>
          <w:szCs w:val="32"/>
        </w:rPr>
        <w:t xml:space="preserve">年一般公共预算支出</w:t>
      </w:r>
      <w:r>
        <w:rPr>
          <w:rFonts w:ascii="仿宋" w:eastAsia="仿宋" w:hAnsi="仿宋" w:cs="仿宋_GB2312" w:hint="eastAsia"/>
          <w:sz w:val="32"/>
          <w:szCs w:val="32"/>
        </w:rPr>
        <w:t xml:space="preserve">24474.19</w:t>
      </w:r>
      <w:r>
        <w:rPr>
          <w:rFonts w:ascii="仿宋" w:eastAsia="仿宋" w:hAnsi="仿宋" w:hint="eastAsia"/>
          <w:sz w:val="32"/>
          <w:szCs w:val="32"/>
        </w:rPr>
        <w:t xml:space="preserve">万元，</w:t>
      </w:r>
      <w:r>
        <w:rPr>
          <w:rFonts w:ascii="仿宋" w:eastAsia="仿宋" w:hAnsi="仿宋" w:cs="仿宋_GB2312" w:hint="eastAsia"/>
          <w:sz w:val="32"/>
          <w:szCs w:val="32"/>
        </w:rPr>
        <w:t xml:space="preserve">与上年决算数相比</w:t>
      </w:r>
      <w:r>
        <w:rPr>
          <w:rFonts w:ascii="仿宋" w:eastAsia="仿宋" w:hAnsi="仿宋" w:cs="仿宋_GB2312" w:hint="eastAsia"/>
          <w:sz w:val="32"/>
          <w:szCs w:val="32"/>
        </w:rPr>
        <w:t xml:space="preserve">增加16081.89万元，增长191.63%</w:t>
      </w:r>
      <w:r>
        <w:rPr>
          <w:rFonts w:ascii="仿宋" w:eastAsia="仿宋" w:hAnsi="仿宋" w:cs="仿宋_GB2312" w:hint="eastAsia"/>
          <w:sz w:val="32"/>
          <w:szCs w:val="32"/>
        </w:rPr>
        <w:t xml:space="preserve">。具体情况如下(按</w:t>
      </w:r>
      <w:r>
        <w:rPr>
          <w:rFonts w:ascii="仿宋" w:eastAsia="仿宋" w:hAnsi="仿宋" w:cs="仿宋_GB2312" w:hint="eastAsia"/>
          <w:b/>
          <w:bCs/>
          <w:sz w:val="32"/>
          <w:szCs w:val="32"/>
        </w:rPr>
        <w:t xml:space="preserve">项级科目</w:t>
      </w:r>
      <w:r>
        <w:rPr>
          <w:rFonts w:ascii="仿宋" w:eastAsia="仿宋" w:hAnsi="仿宋" w:cs="仿宋_GB2312" w:hint="eastAsia"/>
          <w:sz w:val="32"/>
          <w:szCs w:val="32"/>
        </w:rPr>
        <w:t xml:space="preserve">分类统计)：</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(一)2010301|行政运行本年支出3527.23万元，较上年决算数增加349.64万元，增长11.00%，主要原因是：局机关、政保中心人员增加，缴费基数调整。</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(二)2010306|政务公开审批本年支出1833.79万元，较上年决算数增加12.27万元，增长0.67%，主要原因是：局机关职能增加，业务费增加。</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(三)2019999|其他一般公共服务支出本年支出2020.44万元，较上年决算数减少134.58万元，下降6.24%，主要原因是：交易中心调整部分项目的支付比例。</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(四)2060599|其他科技条件与服务支出本年支出1118.11万元，较上年决算数增加1118.11万元，增长100.00%，主要原因是：因机构改革，新增市信息中心的业务费支出。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(五)2080501|行政单位离退休本年支出70.14万元，较上年决算数增加23.46万元，增长50.26%，主要原因是：局机关、政保中心离退休人员经费增加。</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(六)2080502|事业单位离退休本年支出320.36万元，较上年决算数增加263.14万元，增长459.87%，主要原因是：因机构改革，新增市信息中心的事业单位离退休支出。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(七)2080505|机关事业单位基本养老保险缴费支出本年支出514.72万元，较上年决算数增加201.03万元，增长64.09%，主要原因是：因机构改革，新增市信息中心的基本养老保险缴费支出。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(八)2080506|机关事业单位职业年金缴费支出本年支出320.14万元，较上年决算数增加106.41万元，增长49.79%，主要原因是：因机构改革，新增市信息中心的机关事业单位职业年金缴费支出。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(九)2101101|行政单位医疗本年支出113.23万元，较上年决算数增加7.55万元，增长7.14%，主要原因是：局机关、政保中心人员增加，缴费基数调整。</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(十)2101102|事业单位医疗本年支出66.62万元，较上年决算数增加38.90万元，增长140.33%，主要原因是：因机构改革，新增市信息中心的事业单位医疗支出。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(十一)2101103|公务员医疗补助本年支出55.70万元，较上年决算数增加3.57万元，增长6.85%，主要原因是：局机关、政保中心人员增加，缴费基数调整。</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(十二)2101199|其他行政事业单位医疗支出本年支出32.94万元，较上年决算数增加19.90万元，增长152.61%，主要原因是：因机构改革，新增市信息中心的其他行政事业单位医疗支出。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(十三)2150599|其他工业和信息产业监管支出本年支出1156.68万元，较上年决算数增加1156.68万元，增长100.00%，主要原因是：因机构改革，新增市信息中心的基本支出。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四)2159999|其他资源勘探工业信息等支出本年支出12650.61万元，较上年决算数增加12242.33万元，增长2998.51%，主要原因是：因机构改革、职能调整，局机关增加信息化专项支出；新增市信息中心的信息化项目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(十五)2160299|其他商业流通事务支出本年支出404.32万元，较上年决算数增加404.32万元，增长100.00%，主要原因是：因机构改革、职能调整，本部门新增产业扶持相关支出。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(十六)2210201|住房公积金本年支出140.04万元，较上年决算数增加140.04万元，增长100.00%，主要原因是：因机构改革，新增市信息中心的住房公积金支出。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(十七)2210202|提租补贴本年支出117.42万元，较上年决算数增加117.42万元，增长100.00%，主要原因是：因机构改革，新增市信息中心的提租补贴支出。</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hint="eastAsia"/>
          <w:sz w:val="32"/>
          <w:szCs w:val="32"/>
        </w:rPr>
      </w:pPr>
      <w:r>
        <w:rPr>
          <w:rFonts w:ascii="仿宋" w:eastAsia="仿宋" w:hAnsi="仿宋" w:cs="仿宋_GB2312" w:hint="eastAsia"/>
          <w:sz w:val="32"/>
          <w:szCs w:val="32"/>
        </w:rPr>
        <w:t xml:space="preserve">(十八)2210203|购房补贴本年支出11.70万元，较上年决算数增加11.70万元，增长100.00%，主要原因是：因机构改革，新增市信息中心的购房补贴支出。</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19" w:name="_Toc24826"/>
      <w:r>
        <w:rPr>
          <w:rFonts w:ascii="黑体" w:eastAsia="黑体" w:hAnsi="黑体" w:hint="eastAsia"/>
          <w:sz w:val="32"/>
          <w:szCs w:val="32"/>
        </w:rPr>
        <w:t xml:space="preserve">四、政府性基金预算财政拨款支出决算情况说明</w:t>
      </w:r>
      <w:bookmarkEnd w:id="19"/>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704" w:firstLineChars="220"/>
        <w:textAlignment w:val="auto"/>
        <w:rPr>
          <w:rFonts w:ascii="仿宋" w:eastAsia="仿宋" w:hAnsi="仿宋" w:hint="eastAsia"/>
          <w:sz w:val="32"/>
          <w:szCs w:val="32"/>
        </w:rPr>
      </w:pPr>
      <w:r>
        <w:rPr>
          <w:rFonts w:ascii="仿宋" w:eastAsia="仿宋" w:hAnsi="仿宋" w:cs="仿宋_GB2312" w:hint="eastAsia"/>
          <w:sz w:val="32"/>
          <w:szCs w:val="32"/>
        </w:rPr>
        <w:t xml:space="preserve">2024年度</w:t>
      </w:r>
      <w:r>
        <w:rPr>
          <w:rFonts w:ascii="仿宋" w:eastAsia="仿宋" w:hAnsi="仿宋" w:cs="仿宋_GB2312"/>
          <w:sz w:val="32"/>
          <w:szCs w:val="32"/>
        </w:rPr>
        <w:t xml:space="preserve">政府性基金支出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万元，与上年决算数相比</w:t>
      </w:r>
      <w:r>
        <w:rPr>
          <w:rFonts w:ascii="仿宋" w:eastAsia="仿宋" w:hAnsi="仿宋" w:cs="仿宋_GB2312" w:hint="eastAsia"/>
          <w:sz w:val="32"/>
          <w:szCs w:val="32"/>
        </w:rPr>
        <w:t xml:space="preserve">持平</w:t>
      </w:r>
      <w:r>
        <w:rPr>
          <w:rFonts w:ascii="仿宋" w:eastAsia="仿宋" w:hAnsi="仿宋" w:cs="仿宋_GB2312" w:hint="eastAsia"/>
          <w:sz w:val="32"/>
          <w:szCs w:val="32"/>
        </w:rPr>
        <w:t xml:space="preserve">。</w:t>
      </w:r>
      <w:r>
        <w:rPr>
          <w:rFonts w:ascii="仿宋" w:eastAsia="仿宋" w:hAnsi="仿宋"/>
          <w:sz w:val="32"/>
          <w:szCs w:val="32"/>
        </w:rPr>
        <w:t xml:space="preserve">具体情况如下(按</w:t>
      </w:r>
      <w:r>
        <w:rPr>
          <w:rFonts w:ascii="仿宋" w:eastAsia="仿宋" w:hAnsi="仿宋"/>
          <w:b/>
          <w:sz w:val="32"/>
          <w:szCs w:val="32"/>
        </w:rPr>
        <w:t xml:space="preserve">项级科目</w:t>
      </w:r>
      <w:r>
        <w:rPr>
          <w:rFonts w:ascii="仿宋" w:eastAsia="仿宋" w:hAnsi="仿宋"/>
          <w:sz w:val="32"/>
          <w:szCs w:val="32"/>
        </w:rPr>
        <w:t xml:space="preserve">分类统计)：</w:t>
      </w:r>
    </w:p>
    <w:p>
      <w:pPr>
        <w:keepNext w:val="0"/>
        <w:keepLines w:val="0"/>
        <w:pageBreakBefore w:val="0"/>
        <w:widowControl w:val="0"/>
        <w:kinsoku/>
        <w:wordWrap w:val="0"/>
        <w:overflowPunct/>
        <w:topLinePunct w:val="0"/>
        <w:autoSpaceDE/>
        <w:autoSpaceDN/>
        <w:bidi w:val="0"/>
        <w:spacing w:line="600" w:lineRule="exact"/>
        <w:ind w:firstLine="640" w:firstLineChars="200"/>
        <w:textAlignment w:val="auto"/>
        <w:rPr>
          <w:rFonts w:ascii="仿宋" w:eastAsia="仿宋" w:hAnsi="仿宋" w:hint="eastAsia"/>
          <w:sz w:val="32"/>
          <w:szCs w:val="32"/>
        </w:rPr>
      </w:pPr>
      <w:r>
        <w:rPr>
          <w:rFonts w:ascii="仿宋" w:eastAsia="仿宋" w:hAnsi="仿宋" w:hint="eastAsia"/>
          <w:sz w:val="32"/>
          <w:szCs w:val="32"/>
        </w:rPr>
        <w:t xml:space="preserve">本部门2024年度没有使用政府性基金预算拨款安排的收支。</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20" w:name="_Toc26281"/>
      <w:r>
        <w:rPr>
          <w:rFonts w:ascii="黑体" w:eastAsia="黑体" w:hAnsi="黑体" w:hint="eastAsia"/>
          <w:sz w:val="32"/>
          <w:szCs w:val="32"/>
        </w:rPr>
        <w:t xml:space="preserve">五、国有资本经营预算财政拨款支出决算情况说明</w:t>
      </w:r>
      <w:bookmarkEnd w:id="20"/>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2024年度国有资本经营预算支出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万元，与上年决算数相比</w:t>
      </w:r>
      <w:r>
        <w:rPr>
          <w:rFonts w:ascii="仿宋" w:eastAsia="仿宋" w:hAnsi="仿宋" w:cs="仿宋_GB2312" w:hint="eastAsia"/>
          <w:sz w:val="32"/>
          <w:szCs w:val="32"/>
        </w:rPr>
        <w:t xml:space="preserve">持平</w:t>
      </w:r>
      <w:r>
        <w:rPr>
          <w:rFonts w:ascii="仿宋" w:eastAsia="仿宋" w:hAnsi="仿宋" w:cs="仿宋_GB2312" w:hint="eastAsia"/>
          <w:sz w:val="32"/>
          <w:szCs w:val="32"/>
        </w:rPr>
        <w:t xml:space="preserve">。</w:t>
      </w:r>
      <w:r>
        <w:rPr>
          <w:rFonts w:ascii="仿宋" w:eastAsia="仿宋" w:hAnsi="仿宋"/>
          <w:sz w:val="32"/>
          <w:szCs w:val="32"/>
        </w:rPr>
        <w:t xml:space="preserve">具体情况如下(按</w:t>
      </w:r>
      <w:r>
        <w:rPr>
          <w:rFonts w:ascii="仿宋" w:eastAsia="仿宋" w:hAnsi="仿宋"/>
          <w:b/>
          <w:sz w:val="32"/>
          <w:szCs w:val="32"/>
        </w:rPr>
        <w:t xml:space="preserve">项级科目</w:t>
      </w:r>
      <w:r>
        <w:rPr>
          <w:rFonts w:ascii="仿宋" w:eastAsia="仿宋" w:hAnsi="仿宋"/>
          <w:sz w:val="32"/>
          <w:szCs w:val="32"/>
        </w:rPr>
        <w:t xml:space="preserve">分类统计)</w:t>
      </w:r>
      <w:r>
        <w:rPr>
          <w:rFonts w:ascii="仿宋" w:eastAsia="仿宋" w:hAnsi="仿宋" w:cs="仿宋_GB2312" w:hint="eastAsia"/>
          <w:sz w:val="32"/>
          <w:szCs w:val="32"/>
        </w:rPr>
        <w:t xml:space="preserve">：</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0" w:firstLineChars="200"/>
        <w:textAlignment w:val="auto"/>
        <w:rPr>
          <w:rFonts w:ascii="仿宋" w:eastAsia="仿宋" w:hAnsi="仿宋" w:hint="eastAsia"/>
          <w:sz w:val="32"/>
          <w:szCs w:val="32"/>
          <w:lang w:val="en-US" w:eastAsia="zh-CN"/>
        </w:rPr>
      </w:pPr>
      <w:r>
        <w:rPr>
          <w:rFonts w:ascii="仿宋" w:eastAsia="仿宋" w:hAnsi="仿宋" w:hint="eastAsia"/>
          <w:sz w:val="32"/>
          <w:szCs w:val="32"/>
        </w:rPr>
        <w:t xml:space="preserve">本部门2024年度没有使用国有资本经营预算拨款安排的收支。</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21" w:name="_Toc25782"/>
      <w:r>
        <w:rPr>
          <w:rFonts w:ascii="黑体" w:eastAsia="黑体" w:hAnsi="黑体" w:hint="eastAsia"/>
          <w:sz w:val="32"/>
          <w:szCs w:val="32"/>
        </w:rPr>
        <w:t xml:space="preserve">六、一般公共预算财政拨款基本支出决算情况说明</w:t>
      </w:r>
      <w:bookmarkEnd w:id="21"/>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2024年度</w:t>
      </w:r>
      <w:r>
        <w:rPr>
          <w:rFonts w:ascii="仿宋" w:eastAsia="仿宋" w:hAnsi="仿宋" w:hint="eastAsia"/>
          <w:sz w:val="32"/>
          <w:szCs w:val="32"/>
        </w:rPr>
        <w:t xml:space="preserve">一般公共预算</w:t>
      </w:r>
      <w:r>
        <w:rPr>
          <w:rFonts w:ascii="仿宋" w:eastAsia="仿宋" w:hAnsi="仿宋" w:cs="仿宋_GB2312" w:hint="eastAsia"/>
          <w:sz w:val="32"/>
          <w:szCs w:val="32"/>
        </w:rPr>
        <w:t xml:space="preserve">财政拨款基本支出</w:t>
      </w:r>
      <w:r>
        <w:rPr>
          <w:rFonts w:ascii="仿宋" w:eastAsia="仿宋" w:hAnsi="仿宋" w:cs="仿宋_GB2312" w:hint="eastAsia"/>
          <w:sz w:val="32"/>
          <w:szCs w:val="32"/>
        </w:rPr>
        <w:t xml:space="preserve">7640.17</w:t>
      </w:r>
      <w:r>
        <w:rPr>
          <w:rFonts w:ascii="仿宋" w:eastAsia="仿宋" w:hAnsi="仿宋" w:cs="仿宋_GB2312" w:hint="eastAsia"/>
          <w:sz w:val="32"/>
          <w:szCs w:val="32"/>
        </w:rPr>
        <w:t xml:space="preserve">万元，其中：</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（一）人员经费</w:t>
      </w:r>
      <w:r>
        <w:rPr>
          <w:rFonts w:ascii="仿宋" w:eastAsia="仿宋" w:hAnsi="仿宋" w:cs="仿宋_GB2312" w:hint="eastAsia"/>
          <w:sz w:val="32"/>
          <w:szCs w:val="32"/>
        </w:rPr>
        <w:t xml:space="preserve">6380.56</w:t>
      </w:r>
      <w:r>
        <w:rPr>
          <w:rFonts w:ascii="仿宋" w:eastAsia="仿宋" w:hAnsi="仿宋" w:cs="仿宋_GB2312" w:hint="eastAsia"/>
          <w:sz w:val="32"/>
          <w:szCs w:val="32"/>
        </w:rPr>
        <w:t xml:space="preserve">万元,主要包括：基本工资、津贴补贴、奖金、绩效工资、机关事业单位基本养老保险缴费、职业年金缴费、职工基本医疗保险缴费、公务员医疗补助缴费、其他社会保障缴费、住房公积金、医疗费、其他工资福利支出、离休费、退休费、抚恤金、生活补助、医疗费补助、奖励金、其他对个人和家庭的补助。</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（二）公用经费</w:t>
      </w:r>
      <w:r>
        <w:rPr>
          <w:rFonts w:ascii="仿宋" w:eastAsia="仿宋" w:hAnsi="仿宋" w:cs="仿宋_GB2312" w:hint="eastAsia"/>
          <w:sz w:val="32"/>
          <w:szCs w:val="32"/>
        </w:rPr>
        <w:t xml:space="preserve">1259.61</w:t>
      </w:r>
      <w:r>
        <w:rPr>
          <w:rFonts w:ascii="仿宋" w:eastAsia="仿宋" w:hAnsi="仿宋" w:cs="仿宋_GB2312" w:hint="eastAsia"/>
          <w:sz w:val="32"/>
          <w:szCs w:val="32"/>
        </w:rPr>
        <w:t xml:space="preserve">万元,主要包括：办公费、印刷费、咨询费、手续费、水费、电费、邮电费、取暖费、物业管理费、差旅费、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交通工具购置、文物和陈列品购置、无形资产购置、其他资本性支出、赠与。</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22" w:name="_Toc3507"/>
      <w:r>
        <w:rPr>
          <w:rFonts w:ascii="黑体" w:eastAsia="黑体" w:hAnsi="黑体" w:hint="eastAsia"/>
          <w:sz w:val="32"/>
          <w:szCs w:val="32"/>
        </w:rPr>
        <w:t xml:space="preserve">七、一般公共预算拨款“三公”经费支出决算情况说明</w:t>
      </w:r>
      <w:bookmarkEnd w:id="22"/>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704" w:firstLineChars="22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2024</w:t>
      </w:r>
      <w:r>
        <w:rPr>
          <w:rFonts w:ascii="仿宋" w:eastAsia="仿宋" w:hAnsi="仿宋" w:cs="仿宋_GB2312"/>
          <w:sz w:val="32"/>
          <w:szCs w:val="32"/>
        </w:rPr>
        <w:t xml:space="preserve">年</w:t>
      </w:r>
      <w:r>
        <w:rPr>
          <w:rFonts w:ascii="仿宋" w:eastAsia="仿宋" w:hAnsi="仿宋" w:cs="仿宋_GB2312" w:hint="eastAsia"/>
          <w:sz w:val="32"/>
          <w:szCs w:val="32"/>
        </w:rPr>
        <w:t xml:space="preserve">度一般公共预算拨款</w:t>
      </w:r>
      <w:r>
        <w:rPr>
          <w:rFonts w:ascii="仿宋" w:eastAsia="仿宋" w:hAnsi="仿宋" w:cs="仿宋_GB2312"/>
          <w:sz w:val="32"/>
          <w:szCs w:val="32"/>
        </w:rPr>
        <w:t xml:space="preserve">“三公”经费</w:t>
      </w:r>
      <w:r>
        <w:rPr>
          <w:rFonts w:ascii="仿宋" w:eastAsia="仿宋" w:hAnsi="仿宋" w:cs="仿宋_GB2312" w:hint="eastAsia"/>
          <w:sz w:val="32"/>
          <w:szCs w:val="32"/>
        </w:rPr>
        <w:t xml:space="preserve">支出</w:t>
      </w:r>
      <w:r>
        <w:rPr>
          <w:rFonts w:ascii="仿宋" w:eastAsia="仿宋" w:hAnsi="仿宋" w:cs="仿宋_GB2312" w:hint="eastAsia"/>
          <w:sz w:val="32"/>
          <w:szCs w:val="32"/>
        </w:rPr>
        <w:t xml:space="preserve">4.13</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34.82</w:t>
      </w:r>
      <w:r>
        <w:rPr>
          <w:rFonts w:ascii="仿宋" w:eastAsia="仿宋" w:hAnsi="仿宋" w:cs="仿宋_GB2312"/>
          <w:sz w:val="32"/>
          <w:szCs w:val="32"/>
        </w:rPr>
        <w:t xml:space="preserve">%</w:t>
      </w:r>
      <w:r>
        <w:rPr>
          <w:rFonts w:ascii="仿宋" w:eastAsia="仿宋" w:hAnsi="仿宋" w:cs="仿宋_GB2312" w:hint="eastAsia"/>
          <w:sz w:val="32"/>
          <w:szCs w:val="32"/>
        </w:rPr>
        <w:t xml:space="preserve">；与上年决算数相比</w:t>
      </w:r>
      <w:r>
        <w:rPr>
          <w:rFonts w:ascii="仿宋" w:eastAsia="仿宋" w:hAnsi="仿宋" w:cs="仿宋_GB2312" w:hint="eastAsia"/>
          <w:sz w:val="32"/>
          <w:szCs w:val="32"/>
        </w:rPr>
        <w:t xml:space="preserve">减少0.85万元,下降17.07%</w:t>
      </w:r>
      <w:r>
        <w:rPr>
          <w:rFonts w:ascii="仿宋" w:eastAsia="仿宋" w:hAnsi="仿宋" w:cs="仿宋_GB2312" w:hint="eastAsia"/>
          <w:sz w:val="32"/>
          <w:szCs w:val="32"/>
        </w:rPr>
        <w:t xml:space="preserve">。主要原因是</w:t>
      </w:r>
      <w:r>
        <w:rPr>
          <w:rFonts w:ascii="仿宋" w:eastAsia="仿宋" w:hAnsi="仿宋" w:cs="仿宋_GB2312" w:hint="eastAsia"/>
          <w:sz w:val="32"/>
          <w:szCs w:val="32"/>
        </w:rPr>
        <w:t xml:space="preserve">接待支出减少。</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704" w:firstLineChars="220"/>
        <w:textAlignment w:val="auto"/>
        <w:rPr>
          <w:rFonts w:ascii="仿宋" w:eastAsia="仿宋" w:hAnsi="仿宋" w:cs="仿宋_GB2312" w:hint="eastAsia"/>
          <w:sz w:val="32"/>
          <w:szCs w:val="32"/>
        </w:rPr>
      </w:pPr>
      <w:r>
        <w:rPr>
          <w:rFonts w:ascii="仿宋" w:eastAsia="仿宋" w:hAnsi="仿宋" w:cs="仿宋_GB2312"/>
          <w:sz w:val="32"/>
          <w:szCs w:val="32"/>
        </w:rPr>
        <w:t xml:space="preserve">具体情况如下：</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704" w:firstLineChars="220"/>
        <w:textAlignment w:val="auto"/>
        <w:rPr>
          <w:rFonts w:ascii="仿宋" w:eastAsia="仿宋" w:hAnsi="仿宋" w:cs="仿宋" w:hint="eastAsia"/>
          <w:kern w:val="0"/>
          <w:sz w:val="32"/>
          <w:szCs w:val="32"/>
        </w:rPr>
      </w:pPr>
      <w:r>
        <w:rPr>
          <w:rFonts w:ascii="仿宋" w:eastAsia="仿宋" w:hAnsi="仿宋" w:cs="仿宋_GB2312" w:hint="eastAsia"/>
          <w:sz w:val="32"/>
          <w:szCs w:val="32"/>
        </w:rPr>
        <w:t xml:space="preserve">（一）因公出国（境）费支出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100.00</w:t>
      </w:r>
      <w:r>
        <w:rPr>
          <w:rFonts w:ascii="仿宋" w:eastAsia="仿宋" w:hAnsi="仿宋" w:cs="仿宋_GB2312" w:hint="eastAsia"/>
          <w:sz w:val="32"/>
          <w:szCs w:val="32"/>
        </w:rPr>
        <w:t xml:space="preserve">%；较上年</w:t>
      </w:r>
      <w:r>
        <w:rPr>
          <w:rFonts w:ascii="仿宋" w:eastAsia="仿宋" w:hAnsi="仿宋" w:cs="仿宋_GB2312" w:hint="eastAsia"/>
          <w:sz w:val="32"/>
          <w:szCs w:val="32"/>
        </w:rPr>
        <w:t xml:space="preserve">持平</w:t>
      </w:r>
      <w:r>
        <w:rPr>
          <w:rFonts w:ascii="仿宋" w:eastAsia="仿宋" w:hAnsi="仿宋" w:cs="仿宋" w:hint="eastAsia"/>
          <w:kern w:val="0"/>
          <w:sz w:val="32"/>
          <w:szCs w:val="32"/>
        </w:rPr>
        <w:t xml:space="preserve">。全年安排本部门组织的出国团组</w:t>
      </w:r>
      <w:r>
        <w:rPr>
          <w:rFonts w:ascii="仿宋" w:eastAsia="仿宋" w:hAnsi="仿宋" w:cs="仿宋_GB2312" w:hint="eastAsia"/>
          <w:sz w:val="32"/>
          <w:szCs w:val="32"/>
        </w:rPr>
        <w:t xml:space="preserve">0</w:t>
      </w:r>
      <w:r>
        <w:rPr>
          <w:rFonts w:ascii="仿宋" w:eastAsia="仿宋" w:hAnsi="仿宋" w:cs="仿宋" w:hint="eastAsia"/>
          <w:kern w:val="0"/>
          <w:sz w:val="32"/>
          <w:szCs w:val="32"/>
        </w:rPr>
        <w:t xml:space="preserve">个，参加其他部门出国团组</w:t>
      </w:r>
      <w:r>
        <w:rPr>
          <w:rFonts w:ascii="仿宋" w:eastAsia="仿宋" w:hAnsi="仿宋" w:cs="仿宋" w:hint="eastAsia"/>
          <w:kern w:val="0"/>
          <w:sz w:val="32"/>
          <w:szCs w:val="32"/>
        </w:rPr>
        <w:t xml:space="preserve">0</w:t>
      </w:r>
      <w:r>
        <w:rPr>
          <w:rFonts w:ascii="仿宋" w:eastAsia="仿宋" w:hAnsi="仿宋" w:cs="仿宋" w:hint="eastAsia"/>
          <w:kern w:val="0"/>
          <w:sz w:val="32"/>
          <w:szCs w:val="32"/>
        </w:rPr>
        <w:t xml:space="preserve">个；全年因公出国（境）累计</w:t>
      </w:r>
      <w:r>
        <w:rPr>
          <w:rFonts w:ascii="仿宋" w:eastAsia="仿宋" w:hAnsi="仿宋" w:cs="仿宋_GB2312" w:hint="eastAsia"/>
          <w:sz w:val="32"/>
          <w:szCs w:val="32"/>
        </w:rPr>
        <w:t xml:space="preserve">0</w:t>
      </w:r>
      <w:r>
        <w:rPr>
          <w:rFonts w:ascii="仿宋" w:eastAsia="仿宋" w:hAnsi="仿宋" w:cs="仿宋" w:hint="eastAsia"/>
          <w:kern w:val="0"/>
          <w:sz w:val="32"/>
          <w:szCs w:val="32"/>
        </w:rPr>
        <w:t xml:space="preserve">人次。主要是</w:t>
      </w:r>
      <w:r>
        <w:rPr>
          <w:rFonts w:ascii="仿宋" w:eastAsia="仿宋" w:hAnsi="仿宋" w:cs="仿宋" w:hint="eastAsia"/>
          <w:kern w:val="0"/>
          <w:sz w:val="32"/>
          <w:szCs w:val="32"/>
        </w:rPr>
        <w:t xml:space="preserve">无因公出国（境）任务安排。</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704" w:firstLineChars="220"/>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（二）</w:t>
      </w:r>
      <w:r>
        <w:rPr>
          <w:rFonts w:ascii="仿宋" w:eastAsia="仿宋" w:hAnsi="仿宋" w:cs="仿宋_GB2312"/>
          <w:sz w:val="32"/>
          <w:szCs w:val="32"/>
        </w:rPr>
        <w:t xml:space="preserve">公务用车购置及运行费</w:t>
      </w:r>
      <w:r>
        <w:rPr>
          <w:rFonts w:ascii="仿宋" w:eastAsia="仿宋" w:hAnsi="仿宋" w:cs="仿宋_GB2312" w:hint="eastAsia"/>
          <w:sz w:val="32"/>
          <w:szCs w:val="32"/>
        </w:rPr>
        <w:t xml:space="preserve">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100.00</w:t>
      </w:r>
      <w:r>
        <w:rPr>
          <w:rFonts w:ascii="仿宋" w:eastAsia="仿宋" w:hAnsi="仿宋" w:cs="仿宋_GB2312" w:hint="eastAsia"/>
          <w:sz w:val="32"/>
          <w:szCs w:val="32"/>
        </w:rPr>
        <w:t xml:space="preserve">%；较上年</w:t>
      </w:r>
      <w:r>
        <w:rPr>
          <w:rFonts w:ascii="仿宋" w:eastAsia="仿宋" w:hAnsi="仿宋" w:cs="仿宋_GB2312" w:hint="eastAsia"/>
          <w:sz w:val="32"/>
          <w:szCs w:val="32"/>
        </w:rPr>
        <w:t xml:space="preserve">持平</w:t>
      </w:r>
      <w:r>
        <w:rPr>
          <w:rFonts w:ascii="仿宋" w:eastAsia="仿宋" w:hAnsi="仿宋" w:cs="仿宋_GB2312" w:hint="eastAsia"/>
          <w:sz w:val="32"/>
          <w:szCs w:val="32"/>
        </w:rPr>
        <w:t xml:space="preserve">。</w:t>
      </w:r>
      <w:r>
        <w:rPr>
          <w:rFonts w:ascii="仿宋" w:eastAsia="仿宋" w:hAnsi="仿宋" w:cs="仿宋_GB2312"/>
          <w:sz w:val="32"/>
          <w:szCs w:val="32"/>
        </w:rPr>
        <w:t xml:space="preserve">其中：</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6"/>
        <w:textAlignment w:val="auto"/>
        <w:rPr>
          <w:rFonts w:ascii="仿宋" w:eastAsia="仿宋" w:hAnsi="仿宋" w:cs="仿宋_GB2312" w:hint="eastAsia"/>
          <w:sz w:val="32"/>
          <w:szCs w:val="32"/>
        </w:rPr>
      </w:pPr>
      <w:r>
        <w:rPr>
          <w:rFonts w:ascii="仿宋" w:eastAsia="仿宋" w:hAnsi="仿宋" w:cs="仿宋_GB2312"/>
          <w:sz w:val="32"/>
          <w:szCs w:val="32"/>
        </w:rPr>
        <w:t xml:space="preserve">公务用车购置费</w:t>
      </w:r>
      <w:r>
        <w:rPr>
          <w:rFonts w:ascii="仿宋" w:eastAsia="仿宋" w:hAnsi="仿宋" w:cs="仿宋_GB2312" w:hint="eastAsia"/>
          <w:sz w:val="32"/>
          <w:szCs w:val="32"/>
        </w:rPr>
        <w:t xml:space="preserve">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100.00</w:t>
      </w:r>
      <w:r>
        <w:rPr>
          <w:rFonts w:ascii="仿宋" w:eastAsia="仿宋" w:hAnsi="仿宋" w:cs="仿宋_GB2312" w:hint="eastAsia"/>
          <w:sz w:val="32"/>
          <w:szCs w:val="32"/>
        </w:rPr>
        <w:t xml:space="preserve">%；较上年</w:t>
      </w:r>
      <w:r>
        <w:rPr>
          <w:rFonts w:ascii="仿宋" w:eastAsia="仿宋" w:hAnsi="仿宋" w:cs="仿宋_GB2312" w:hint="eastAsia"/>
          <w:sz w:val="32"/>
          <w:szCs w:val="32"/>
        </w:rPr>
        <w:t xml:space="preserve">持平</w:t>
      </w:r>
      <w:r>
        <w:rPr>
          <w:rFonts w:ascii="仿宋" w:eastAsia="仿宋" w:hAnsi="仿宋" w:cs="仿宋_GB2312" w:hint="eastAsia"/>
          <w:sz w:val="32"/>
          <w:szCs w:val="32"/>
        </w:rPr>
        <w:t xml:space="preserve">。2024</w:t>
      </w:r>
      <w:r>
        <w:rPr>
          <w:rFonts w:ascii="仿宋" w:eastAsia="仿宋" w:hAnsi="仿宋" w:cs="仿宋_GB2312"/>
          <w:sz w:val="32"/>
          <w:szCs w:val="32"/>
        </w:rPr>
        <w:t xml:space="preserve">年公务用车购置</w:t>
      </w:r>
      <w:r>
        <w:rPr>
          <w:rFonts w:ascii="仿宋" w:eastAsia="仿宋" w:hAnsi="仿宋" w:cs="仿宋_GB2312" w:hint="eastAsia"/>
          <w:sz w:val="32"/>
          <w:szCs w:val="32"/>
        </w:rPr>
        <w:t xml:space="preserve">0</w:t>
      </w:r>
      <w:r>
        <w:rPr>
          <w:rFonts w:ascii="仿宋" w:eastAsia="仿宋" w:hAnsi="仿宋" w:cs="仿宋_GB2312" w:hint="eastAsia"/>
          <w:sz w:val="32"/>
          <w:szCs w:val="32"/>
        </w:rPr>
        <w:t xml:space="preserve">辆，</w:t>
      </w:r>
      <w:r>
        <w:rPr>
          <w:rFonts w:ascii="仿宋" w:eastAsia="仿宋" w:hAnsi="仿宋" w:cs="仿宋_GB2312"/>
          <w:sz w:val="32"/>
          <w:szCs w:val="32"/>
        </w:rPr>
        <w:t xml:space="preserve">主要是:</w:t>
      </w:r>
      <w:r>
        <w:rPr>
          <w:rFonts w:ascii="仿宋" w:eastAsia="仿宋" w:hAnsi="仿宋" w:cs="仿宋_GB2312" w:hint="eastAsia"/>
          <w:sz w:val="32"/>
          <w:szCs w:val="32"/>
        </w:rPr>
        <w:t xml:space="preserve">公务车全部调拨机关事务管理局，本部门不再保留公车。</w:t>
      </w:r>
    </w:p>
    <w:p>
      <w:pPr>
        <w:keepNext w:val="0"/>
        <w:keepLines w:val="0"/>
        <w:pageBreakBefore w:val="0"/>
        <w:widowControl w:val="0"/>
        <w:tabs>
          <w:tab w:val="left" w:pos="7513"/>
        </w:tabs>
        <w:kinsoku/>
        <w:wordWrap w:val="0"/>
        <w:overflowPunct/>
        <w:topLinePunct w:val="0"/>
        <w:autoSpaceDE/>
        <w:autoSpaceDN/>
        <w:bidi w:val="0"/>
        <w:adjustRightInd w:val="0"/>
        <w:snapToGrid w:val="0"/>
        <w:spacing w:line="600" w:lineRule="exact"/>
        <w:ind w:firstLine="645"/>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公务用车运行费支出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100.00</w:t>
      </w:r>
      <w:r>
        <w:rPr>
          <w:rFonts w:ascii="仿宋" w:eastAsia="仿宋" w:hAnsi="仿宋" w:cs="仿宋_GB2312" w:hint="eastAsia"/>
          <w:sz w:val="32"/>
          <w:szCs w:val="32"/>
        </w:rPr>
        <w:t xml:space="preserve">%；较上年</w:t>
      </w:r>
      <w:r>
        <w:rPr>
          <w:rFonts w:ascii="仿宋" w:eastAsia="仿宋" w:hAnsi="仿宋" w:cs="仿宋_GB2312" w:hint="eastAsia"/>
          <w:sz w:val="32"/>
          <w:szCs w:val="32"/>
        </w:rPr>
        <w:t xml:space="preserve">持平</w:t>
      </w:r>
      <w:r>
        <w:rPr>
          <w:rFonts w:ascii="仿宋" w:eastAsia="仿宋" w:hAnsi="仿宋" w:cs="仿宋_GB2312" w:hint="eastAsia"/>
          <w:sz w:val="32"/>
          <w:szCs w:val="32"/>
        </w:rPr>
        <w:t xml:space="preserve">。主要是</w:t>
      </w:r>
      <w:r>
        <w:rPr>
          <w:rFonts w:ascii="仿宋" w:eastAsia="仿宋" w:hAnsi="仿宋" w:cs="仿宋_GB2312" w:hint="eastAsia"/>
          <w:sz w:val="32"/>
          <w:szCs w:val="32"/>
        </w:rPr>
        <w:t xml:space="preserve">本部门无公务用车。</w:t>
      </w:r>
      <w:r>
        <w:rPr>
          <w:rFonts w:ascii="仿宋" w:eastAsia="仿宋" w:hAnsi="仿宋" w:cs="仿宋_GB2312" w:hint="eastAsia"/>
          <w:sz w:val="32"/>
          <w:szCs w:val="32"/>
        </w:rPr>
        <w:t xml:space="preserve">。截至2024年</w:t>
      </w:r>
      <w:r>
        <w:rPr>
          <w:rFonts w:ascii="仿宋" w:eastAsia="仿宋" w:hAnsi="仿宋" w:cs="仿宋_GB2312"/>
          <w:sz w:val="32"/>
          <w:szCs w:val="32"/>
        </w:rPr>
        <w:t xml:space="preserve">12</w:t>
      </w:r>
      <w:r>
        <w:rPr>
          <w:rFonts w:ascii="仿宋" w:eastAsia="仿宋" w:hAnsi="仿宋" w:cs="仿宋_GB2312" w:hint="eastAsia"/>
          <w:sz w:val="32"/>
          <w:szCs w:val="32"/>
        </w:rPr>
        <w:t xml:space="preserve">月</w:t>
      </w:r>
      <w:r>
        <w:rPr>
          <w:rFonts w:ascii="仿宋" w:eastAsia="仿宋" w:hAnsi="仿宋" w:cs="仿宋_GB2312"/>
          <w:sz w:val="32"/>
          <w:szCs w:val="32"/>
        </w:rPr>
        <w:t xml:space="preserve">31</w:t>
      </w:r>
      <w:r>
        <w:rPr>
          <w:rFonts w:ascii="仿宋" w:eastAsia="仿宋" w:hAnsi="仿宋" w:cs="仿宋_GB2312" w:hint="eastAsia"/>
          <w:sz w:val="32"/>
          <w:szCs w:val="32"/>
        </w:rPr>
        <w:t xml:space="preserve">日，本部门公务用车保有量为</w:t>
      </w:r>
      <w:r>
        <w:rPr>
          <w:rFonts w:ascii="仿宋" w:eastAsia="仿宋" w:hAnsi="仿宋" w:cs="仿宋_GB2312" w:hint="eastAsia"/>
          <w:sz w:val="32"/>
          <w:szCs w:val="32"/>
        </w:rPr>
        <w:t xml:space="preserve">0</w:t>
      </w:r>
      <w:r>
        <w:rPr>
          <w:rFonts w:ascii="仿宋" w:eastAsia="仿宋" w:hAnsi="仿宋" w:cs="仿宋_GB2312" w:hint="eastAsia"/>
          <w:sz w:val="32"/>
          <w:szCs w:val="32"/>
        </w:rPr>
        <w:t xml:space="preserve">辆</w:t>
      </w:r>
      <w:r>
        <w:rPr>
          <w:rFonts w:ascii="仿宋" w:eastAsia="仿宋" w:hAnsi="仿宋" w:cs="仿宋_GB2312"/>
          <w:sz w:val="32"/>
          <w:szCs w:val="32"/>
        </w:rPr>
        <w:t xml:space="preserve">。</w:t>
      </w:r>
    </w:p>
    <w:p>
      <w:pPr>
        <w:keepNext w:val="0"/>
        <w:keepLines w:val="0"/>
        <w:pageBreakBefore w:val="0"/>
        <w:widowControl w:val="0"/>
        <w:numPr>
          <w:ilvl w:val="0"/>
          <w:numId w:val="5"/>
        </w:numPr>
        <w:tabs>
          <w:tab w:val="left" w:pos="7513"/>
        </w:tabs>
        <w:kinsoku/>
        <w:wordWrap w:val="0"/>
        <w:overflowPunct/>
        <w:topLinePunct w:val="0"/>
        <w:autoSpaceDE/>
        <w:autoSpaceDN/>
        <w:bidi w:val="0"/>
        <w:adjustRightInd w:val="0"/>
        <w:snapToGrid w:val="0"/>
        <w:spacing w:line="600" w:lineRule="exact"/>
        <w:ind w:firstLine="646"/>
        <w:textAlignment w:val="auto"/>
        <w:rPr>
          <w:rFonts w:ascii="仿宋" w:eastAsia="仿宋" w:hAnsi="仿宋" w:cs="仿宋_GB2312" w:hint="eastAsia"/>
          <w:sz w:val="32"/>
          <w:szCs w:val="32"/>
        </w:rPr>
      </w:pPr>
      <w:r>
        <w:rPr>
          <w:rFonts w:ascii="仿宋" w:eastAsia="仿宋" w:hAnsi="仿宋" w:cs="仿宋_GB2312" w:hint="eastAsia"/>
          <w:sz w:val="32"/>
          <w:szCs w:val="32"/>
        </w:rPr>
        <w:t xml:space="preserve">公务接待费支出</w:t>
      </w:r>
      <w:r>
        <w:rPr>
          <w:rFonts w:ascii="仿宋" w:eastAsia="仿宋" w:hAnsi="仿宋" w:cs="仿宋_GB2312" w:hint="eastAsia"/>
          <w:sz w:val="32"/>
          <w:szCs w:val="32"/>
        </w:rPr>
        <w:t xml:space="preserve">4.13</w:t>
      </w:r>
      <w:r>
        <w:rPr>
          <w:rFonts w:ascii="仿宋" w:eastAsia="仿宋" w:hAnsi="仿宋" w:cs="仿宋_GB2312" w:hint="eastAsia"/>
          <w:sz w:val="32"/>
          <w:szCs w:val="32"/>
        </w:rPr>
        <w:t xml:space="preserve">万元，完成全年预算的</w:t>
      </w:r>
      <w:r>
        <w:rPr>
          <w:rFonts w:ascii="仿宋" w:eastAsia="仿宋" w:hAnsi="仿宋" w:cs="仿宋_GB2312" w:hint="eastAsia"/>
          <w:sz w:val="32"/>
          <w:szCs w:val="32"/>
        </w:rPr>
        <w:t xml:space="preserve">34.82</w:t>
      </w:r>
      <w:r>
        <w:rPr>
          <w:rFonts w:ascii="仿宋" w:eastAsia="仿宋" w:hAnsi="仿宋" w:cs="仿宋_GB2312" w:hint="eastAsia"/>
          <w:sz w:val="32"/>
          <w:szCs w:val="32"/>
        </w:rPr>
        <w:t xml:space="preserve">%；与上年相比</w:t>
      </w:r>
      <w:r>
        <w:rPr>
          <w:rFonts w:ascii="仿宋" w:eastAsia="仿宋" w:hAnsi="仿宋" w:cs="仿宋_GB2312" w:hint="eastAsia"/>
          <w:sz w:val="32"/>
          <w:szCs w:val="32"/>
        </w:rPr>
        <w:t xml:space="preserve">减少0.85万元,下降17.07%</w:t>
      </w:r>
      <w:r>
        <w:rPr>
          <w:rFonts w:ascii="仿宋" w:eastAsia="仿宋" w:hAnsi="仿宋" w:cs="仿宋_GB2312" w:hint="eastAsia"/>
          <w:sz w:val="32"/>
          <w:szCs w:val="32"/>
        </w:rPr>
        <w:t xml:space="preserve">。主要是</w:t>
      </w:r>
      <w:r>
        <w:rPr>
          <w:rFonts w:ascii="仿宋" w:eastAsia="仿宋" w:hAnsi="仿宋" w:cs="仿宋_GB2312" w:hint="eastAsia"/>
          <w:sz w:val="32"/>
          <w:szCs w:val="32"/>
        </w:rPr>
        <w:t xml:space="preserve">因为据实保障接待任务</w:t>
      </w:r>
      <w:r>
        <w:rPr>
          <w:rFonts w:ascii="仿宋" w:eastAsia="仿宋" w:hAnsi="仿宋" w:cs="仿宋_GB2312" w:hint="eastAsia"/>
          <w:sz w:val="32"/>
          <w:szCs w:val="32"/>
        </w:rPr>
        <w:t xml:space="preserve">。累计接待</w:t>
      </w:r>
      <w:r>
        <w:rPr>
          <w:rFonts w:ascii="仿宋" w:eastAsia="仿宋" w:hAnsi="仿宋" w:cs="仿宋_GB2312" w:hint="eastAsia"/>
          <w:sz w:val="32"/>
          <w:szCs w:val="32"/>
        </w:rPr>
        <w:t xml:space="preserve">30</w:t>
      </w:r>
      <w:r>
        <w:rPr>
          <w:rFonts w:ascii="仿宋" w:eastAsia="仿宋" w:hAnsi="仿宋" w:cs="仿宋_GB2312" w:hint="eastAsia"/>
          <w:sz w:val="32"/>
          <w:szCs w:val="32"/>
        </w:rPr>
        <w:t xml:space="preserve">批次、</w:t>
      </w:r>
      <w:r>
        <w:rPr>
          <w:rFonts w:ascii="仿宋" w:eastAsia="仿宋" w:hAnsi="仿宋" w:cs="仿宋_GB2312" w:hint="eastAsia"/>
          <w:sz w:val="32"/>
          <w:szCs w:val="32"/>
        </w:rPr>
        <w:t xml:space="preserve">276</w:t>
      </w:r>
      <w:r>
        <w:rPr>
          <w:rFonts w:ascii="仿宋" w:eastAsia="仿宋" w:hAnsi="仿宋" w:cs="仿宋_GB2312" w:hint="eastAsia"/>
          <w:sz w:val="32"/>
          <w:szCs w:val="32"/>
        </w:rPr>
        <w:t xml:space="preserve">人次。</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rPr>
      </w:pPr>
      <w:bookmarkStart w:id="23" w:name="_Toc30719"/>
      <w:r>
        <w:rPr>
          <w:rFonts w:ascii="黑体" w:eastAsia="黑体" w:hAnsi="黑体" w:hint="eastAsia"/>
          <w:sz w:val="32"/>
          <w:szCs w:val="32"/>
        </w:rPr>
        <w:t xml:space="preserve">八、预算绩效情况说明</w:t>
      </w:r>
      <w:bookmarkEnd w:id="23"/>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hint="eastAsia"/>
          <w:sz w:val="32"/>
          <w:szCs w:val="32"/>
        </w:rPr>
        <w:t xml:space="preserve">根据预算绩效管理要求，本部门组织2024年度整体支出绩效自评，评价结果为</w:t>
      </w:r>
      <w:r>
        <w:rPr>
          <w:rFonts w:ascii="仿宋" w:eastAsia="仿宋" w:hAnsi="仿宋" w:cs="仿宋_GB2312" w:hint="eastAsia"/>
          <w:sz w:val="32"/>
          <w:szCs w:val="32"/>
        </w:rPr>
        <w:t xml:space="preserve">99.56</w:t>
      </w:r>
      <w:r>
        <w:rPr>
          <w:rFonts w:ascii="仿宋" w:eastAsia="仿宋" w:hAnsi="仿宋" w:hint="eastAsia"/>
          <w:sz w:val="32"/>
          <w:szCs w:val="32"/>
        </w:rPr>
        <w:t xml:space="preserve">分。《市级部门（单位）整体支出绩效自评表》详见附件</w:t>
      </w:r>
      <w:r>
        <w:rPr>
          <w:rFonts w:ascii="仿宋" w:eastAsia="仿宋" w:hAnsi="仿宋" w:cs="仿宋_GB2312" w:hint="eastAsia"/>
          <w:sz w:val="32"/>
          <w:szCs w:val="32"/>
        </w:rPr>
        <w:t xml:space="preserve">1</w:t>
      </w:r>
      <w:r>
        <w:rPr>
          <w:rFonts w:ascii="仿宋" w:eastAsia="仿宋" w:hAnsi="仿宋" w:hint="eastAsia"/>
          <w:sz w:val="32"/>
          <w:szCs w:val="32"/>
        </w:rPr>
        <w:t xml:space="preserve">。</w:t>
      </w:r>
    </w:p>
    <w:p>
      <w:pPr>
        <w:tabs>
          <w:tab w:val="left" w:pos="7513"/>
        </w:tabs>
        <w:adjustRightInd w:val="0"/>
        <w:snapToGrid w:val="0"/>
        <w:spacing w:line="600" w:lineRule="exact"/>
        <w:ind w:firstLine="640" w:firstLineChars="200"/>
        <w:rPr>
          <w:rFonts w:ascii="仿宋" w:eastAsia="仿宋" w:hAnsi="仿宋" w:cs="仿宋_GB2312" w:hint="eastAsia"/>
          <w:b/>
          <w:bCs/>
          <w:sz w:val="32"/>
          <w:szCs w:val="32"/>
        </w:rPr>
      </w:pPr>
      <w:r>
        <w:rPr>
          <w:rFonts w:ascii="仿宋" w:eastAsia="仿宋" w:hAnsi="仿宋" w:hint="eastAsia"/>
          <w:sz w:val="32"/>
          <w:szCs w:val="32"/>
        </w:rPr>
        <w:t xml:space="preserve">本部门组织对</w:t>
      </w:r>
      <w:r>
        <w:rPr>
          <w:rFonts w:ascii="仿宋" w:eastAsia="仿宋" w:hAnsi="仿宋" w:cs="仿宋_GB2312" w:hint="eastAsia"/>
          <w:sz w:val="32"/>
          <w:szCs w:val="32"/>
        </w:rPr>
        <w:t xml:space="preserve">产业对接、信息化专项资金、专项业务费、软件和数字产业</w:t>
      </w:r>
      <w:r>
        <w:rPr>
          <w:rFonts w:ascii="仿宋" w:eastAsia="仿宋" w:hAnsi="仿宋" w:hint="eastAsia"/>
          <w:sz w:val="32"/>
          <w:szCs w:val="32"/>
        </w:rPr>
        <w:t xml:space="preserve">等一级项目开展2024年度项目自评，评价结果分数属于“大于等于90分”“大于等于80分小于90分”“大于等于70分小于80分”“大于等于60分小于70分”“60分以下”的项目分别是</w:t>
      </w:r>
      <w:r>
        <w:rPr>
          <w:rFonts w:ascii="仿宋" w:eastAsia="仿宋" w:hAnsi="仿宋" w:cs="仿宋_GB2312" w:hint="eastAsia"/>
          <w:sz w:val="32"/>
          <w:szCs w:val="32"/>
        </w:rPr>
        <w:t xml:space="preserve">4</w:t>
      </w:r>
      <w:r>
        <w:rPr>
          <w:rFonts w:ascii="仿宋" w:eastAsia="仿宋" w:hAnsi="仿宋" w:hint="eastAsia"/>
          <w:sz w:val="32"/>
          <w:szCs w:val="32"/>
        </w:rPr>
        <w:t xml:space="preserve">个、</w:t>
      </w:r>
      <w:r>
        <w:rPr>
          <w:rFonts w:ascii="仿宋" w:eastAsia="仿宋" w:hAnsi="仿宋" w:cs="仿宋_GB2312" w:hint="eastAsia"/>
          <w:sz w:val="32"/>
          <w:szCs w:val="32"/>
        </w:rPr>
        <w:t xml:space="preserve">0</w:t>
      </w:r>
      <w:r>
        <w:rPr>
          <w:rFonts w:ascii="仿宋" w:eastAsia="仿宋" w:hAnsi="仿宋" w:hint="eastAsia"/>
          <w:sz w:val="32"/>
          <w:szCs w:val="32"/>
        </w:rPr>
        <w:t xml:space="preserve">个、</w:t>
      </w:r>
      <w:r>
        <w:rPr>
          <w:rFonts w:ascii="仿宋" w:eastAsia="仿宋" w:hAnsi="仿宋" w:cs="仿宋_GB2312" w:hint="eastAsia"/>
          <w:sz w:val="32"/>
          <w:szCs w:val="32"/>
        </w:rPr>
        <w:t xml:space="preserve">0</w:t>
      </w:r>
      <w:r>
        <w:rPr>
          <w:rFonts w:ascii="仿宋" w:eastAsia="仿宋" w:hAnsi="仿宋" w:hint="eastAsia"/>
          <w:sz w:val="32"/>
          <w:szCs w:val="32"/>
        </w:rPr>
        <w:t xml:space="preserve">个、</w:t>
      </w:r>
      <w:r>
        <w:rPr>
          <w:rFonts w:ascii="仿宋" w:eastAsia="仿宋" w:hAnsi="仿宋" w:cs="仿宋_GB2312" w:hint="eastAsia"/>
          <w:sz w:val="32"/>
          <w:szCs w:val="32"/>
        </w:rPr>
        <w:t xml:space="preserve">0</w:t>
      </w:r>
      <w:r>
        <w:rPr>
          <w:rFonts w:ascii="仿宋" w:eastAsia="仿宋" w:hAnsi="仿宋" w:hint="eastAsia"/>
          <w:sz w:val="32"/>
          <w:szCs w:val="32"/>
        </w:rPr>
        <w:t xml:space="preserve">个、</w:t>
      </w:r>
      <w:r>
        <w:rPr>
          <w:rFonts w:ascii="仿宋" w:eastAsia="仿宋" w:hAnsi="仿宋" w:cs="仿宋_GB2312" w:hint="eastAsia"/>
          <w:sz w:val="32"/>
          <w:szCs w:val="32"/>
        </w:rPr>
        <w:t xml:space="preserve">0</w:t>
      </w:r>
      <w:r>
        <w:rPr>
          <w:rFonts w:ascii="仿宋" w:eastAsia="仿宋" w:hAnsi="仿宋" w:hint="eastAsia"/>
          <w:sz w:val="32"/>
          <w:szCs w:val="32"/>
        </w:rPr>
        <w:t xml:space="preserve">个。《市级部门(单位)一级项目支出绩效自评表》详见附件</w:t>
      </w:r>
      <w:r>
        <w:rPr>
          <w:rFonts w:ascii="仿宋" w:eastAsia="仿宋" w:hAnsi="仿宋" w:hint="eastAsia"/>
          <w:sz w:val="32"/>
          <w:szCs w:val="32"/>
        </w:rPr>
        <w:t xml:space="preserve">2</w:t>
      </w:r>
      <w:r>
        <w:rPr>
          <w:rFonts w:ascii="仿宋" w:eastAsia="仿宋" w:hAnsi="仿宋" w:hint="eastAsia"/>
          <w:sz w:val="32"/>
          <w:szCs w:val="32"/>
        </w:rPr>
        <w:t xml:space="preserve">。</w:t>
      </w:r>
    </w:p>
    <w:p>
      <w:pPr>
        <w:keepNext w:val="0"/>
        <w:keepLines w:val="0"/>
        <w:pageBreakBefore w:val="0"/>
        <w:widowControl w:val="0"/>
        <w:tabs>
          <w:tab w:val="left" w:pos="7513"/>
        </w:tabs>
        <w:kinsoku/>
        <w:wordWrap/>
        <w:overflowPunct/>
        <w:topLinePunct w:val="0"/>
        <w:autoSpaceDE/>
        <w:autoSpaceDN/>
        <w:bidi w:val="0"/>
        <w:adjustRightInd w:val="0"/>
        <w:snapToGrid w:val="0"/>
        <w:spacing w:line="600" w:lineRule="exact"/>
        <w:ind w:left="0" w:firstLine="640" w:leftChars="0" w:firstLineChars="200"/>
        <w:textAlignment w:val="auto"/>
        <w:outlineLvl w:val="1"/>
        <w:rPr>
          <w:rFonts w:ascii="黑体" w:eastAsia="黑体" w:hAnsi="黑体" w:hint="eastAsia"/>
          <w:sz w:val="32"/>
          <w:szCs w:val="32"/>
          <w:lang w:eastAsia="zh-CN"/>
        </w:rPr>
      </w:pPr>
      <w:bookmarkStart w:id="24" w:name="_Toc23872"/>
      <w:r>
        <w:rPr>
          <w:rFonts w:ascii="黑体" w:eastAsia="黑体" w:hAnsi="黑体" w:hint="eastAsia"/>
          <w:sz w:val="32"/>
          <w:szCs w:val="32"/>
          <w:lang w:eastAsia="zh-CN"/>
        </w:rPr>
        <w:t xml:space="preserve">九、其他重要事项说明</w:t>
      </w:r>
      <w:bookmarkEnd w:id="24"/>
    </w:p>
    <w:p>
      <w:pPr>
        <w:tabs>
          <w:tab w:val="left" w:pos="7513"/>
        </w:tabs>
        <w:adjustRightInd w:val="0"/>
        <w:snapToGrid w:val="0"/>
        <w:spacing w:line="600" w:lineRule="exact"/>
        <w:ind w:firstLine="640" w:firstLineChars="200"/>
        <w:outlineLvl w:val="2"/>
        <w:rPr>
          <w:rFonts w:ascii="黑体" w:eastAsia="黑体" w:hAnsi="黑体" w:cs="仿宋_GB2312" w:hint="eastAsia"/>
          <w:bCs/>
          <w:sz w:val="32"/>
          <w:szCs w:val="32"/>
        </w:rPr>
      </w:pPr>
      <w:r>
        <w:rPr>
          <w:rFonts w:ascii="楷体" w:eastAsia="楷体" w:hAnsi="楷体" w:hint="eastAsia"/>
          <w:b/>
          <w:sz w:val="32"/>
          <w:szCs w:val="32"/>
        </w:rPr>
        <w:t xml:space="preserve">（一）机关运行经费</w:t>
      </w:r>
      <w:r>
        <w:rPr>
          <w:rFonts w:ascii="黑体" w:eastAsia="黑体" w:hAnsi="黑体" w:cs="仿宋_GB2312"/>
          <w:bCs/>
          <w:sz w:val="32"/>
          <w:szCs w:val="32"/>
        </w:rPr>
        <w:t xml:space="preserve"> </w:t>
      </w:r>
    </w:p>
    <w:p>
      <w:pPr>
        <w:tabs>
          <w:tab w:val="left" w:pos="7513"/>
        </w:tabs>
        <w:adjustRightInd w:val="0"/>
        <w:snapToGrid w:val="0"/>
        <w:spacing w:line="600" w:lineRule="exact"/>
        <w:ind w:firstLine="640" w:firstLineChars="200"/>
        <w:rPr>
          <w:rFonts w:ascii="仿宋" w:eastAsia="仿宋" w:hAnsi="仿宋" w:cs="仿宋_GB2312" w:hint="eastAsia"/>
          <w:sz w:val="32"/>
          <w:szCs w:val="32"/>
        </w:rPr>
      </w:pPr>
      <w:r>
        <w:rPr>
          <w:rFonts w:ascii="仿宋" w:eastAsia="仿宋" w:hAnsi="仿宋" w:cs="仿宋_GB2312" w:hint="eastAsia"/>
          <w:sz w:val="32"/>
          <w:szCs w:val="32"/>
        </w:rPr>
        <w:t xml:space="preserve">2024年度</w:t>
      </w:r>
      <w:r>
        <w:rPr>
          <w:rFonts w:ascii="仿宋" w:eastAsia="仿宋" w:hAnsi="仿宋" w:cs="仿宋_GB2312"/>
          <w:sz w:val="32"/>
          <w:szCs w:val="32"/>
        </w:rPr>
        <w:t xml:space="preserve">机关运行经费支出</w:t>
      </w:r>
      <w:r>
        <w:rPr>
          <w:rFonts w:ascii="仿宋" w:eastAsia="仿宋" w:hAnsi="仿宋" w:cs="仿宋_GB2312" w:hint="eastAsia"/>
          <w:sz w:val="32"/>
          <w:szCs w:val="32"/>
        </w:rPr>
        <w:t xml:space="preserve">923.88</w:t>
      </w:r>
      <w:r>
        <w:rPr>
          <w:rFonts w:ascii="仿宋" w:eastAsia="仿宋" w:hAnsi="仿宋" w:cs="仿宋_GB2312"/>
          <w:sz w:val="32"/>
          <w:szCs w:val="32"/>
        </w:rPr>
        <w:t xml:space="preserve">万元，</w:t>
      </w:r>
      <w:r>
        <w:rPr>
          <w:rFonts w:ascii="仿宋" w:eastAsia="仿宋" w:hAnsi="仿宋" w:cs="仿宋_GB2312" w:hint="eastAsia"/>
          <w:sz w:val="32"/>
          <w:szCs w:val="32"/>
        </w:rPr>
        <w:t xml:space="preserve">与上年决算数相比</w:t>
      </w:r>
      <w:r>
        <w:rPr>
          <w:rFonts w:ascii="仿宋" w:eastAsia="仿宋" w:hAnsi="仿宋" w:cs="仿宋_GB2312" w:hint="eastAsia"/>
          <w:sz w:val="32"/>
          <w:szCs w:val="32"/>
        </w:rPr>
        <w:t xml:space="preserve">增加15.87</w:t>
      </w:r>
      <w:r>
        <w:rPr>
          <w:rFonts w:ascii="仿宋" w:eastAsia="仿宋" w:hAnsi="仿宋" w:cs="仿宋_GB2312" w:hint="eastAsia"/>
          <w:kern w:val="0"/>
          <w:sz w:val="32"/>
          <w:szCs w:val="32"/>
        </w:rPr>
        <w:t xml:space="preserve">万元，</w:t>
      </w:r>
      <w:r>
        <w:rPr>
          <w:rFonts w:ascii="仿宋" w:eastAsia="仿宋" w:hAnsi="仿宋" w:cs="仿宋_GB2312" w:hint="eastAsia"/>
          <w:sz w:val="32"/>
          <w:szCs w:val="32"/>
        </w:rPr>
        <w:t xml:space="preserve">增长1.75</w:t>
      </w:r>
      <w:r>
        <w:rPr>
          <w:rFonts w:ascii="仿宋" w:eastAsia="仿宋" w:hAnsi="仿宋" w:cs="仿宋_GB2312"/>
          <w:sz w:val="32"/>
          <w:szCs w:val="32"/>
        </w:rPr>
        <w:t xml:space="preserve">%，主要</w:t>
      </w:r>
      <w:r>
        <w:rPr>
          <w:rFonts w:ascii="仿宋" w:eastAsia="仿宋" w:hAnsi="仿宋" w:cs="仿宋_GB2312" w:hint="eastAsia"/>
          <w:sz w:val="32"/>
          <w:szCs w:val="32"/>
        </w:rPr>
        <w:t xml:space="preserve">原因</w:t>
      </w:r>
      <w:r>
        <w:rPr>
          <w:rFonts w:ascii="仿宋" w:eastAsia="仿宋" w:hAnsi="仿宋" w:cs="仿宋_GB2312"/>
          <w:sz w:val="32"/>
          <w:szCs w:val="32"/>
        </w:rPr>
        <w:t xml:space="preserve">是:</w:t>
      </w:r>
      <w:r>
        <w:rPr>
          <w:rFonts w:ascii="仿宋" w:eastAsia="仿宋" w:hAnsi="仿宋" w:cs="仿宋_GB2312" w:hint="eastAsia"/>
          <w:sz w:val="32"/>
          <w:szCs w:val="32"/>
        </w:rPr>
        <w:t xml:space="preserve">厉行勤俭节约，压减一般性支出。</w:t>
      </w:r>
    </w:p>
    <w:p>
      <w:pPr>
        <w:tabs>
          <w:tab w:val="left" w:pos="7513"/>
        </w:tabs>
        <w:adjustRightInd w:val="0"/>
        <w:snapToGrid w:val="0"/>
        <w:spacing w:line="600" w:lineRule="exact"/>
        <w:ind w:firstLine="640" w:firstLineChars="200"/>
        <w:outlineLvl w:val="2"/>
        <w:rPr>
          <w:rFonts w:ascii="黑体" w:eastAsia="黑体" w:hAnsi="黑体" w:cs="仿宋_GB2312" w:hint="eastAsia"/>
          <w:kern w:val="0"/>
          <w:sz w:val="32"/>
          <w:szCs w:val="32"/>
        </w:rPr>
      </w:pPr>
      <w:r>
        <w:rPr>
          <w:rFonts w:ascii="楷体" w:eastAsia="楷体" w:hAnsi="楷体" w:hint="eastAsia"/>
          <w:b/>
          <w:sz w:val="32"/>
          <w:szCs w:val="32"/>
        </w:rPr>
        <w:t xml:space="preserve">（二）政府采购情况</w:t>
      </w:r>
    </w:p>
    <w:p>
      <w:pPr>
        <w:tabs>
          <w:tab w:val="left" w:pos="7513"/>
        </w:tabs>
        <w:adjustRightInd w:val="0"/>
        <w:snapToGrid w:val="0"/>
        <w:spacing w:line="600" w:lineRule="exact"/>
        <w:ind w:firstLine="640" w:firstLineChars="200"/>
        <w:rPr>
          <w:rFonts w:ascii="仿宋" w:eastAsia="仿宋" w:hAnsi="仿宋" w:cs="仿宋_GB2312" w:hint="eastAsia"/>
          <w:b/>
          <w:bCs/>
          <w:sz w:val="32"/>
          <w:szCs w:val="32"/>
        </w:rPr>
      </w:pPr>
      <w:r>
        <w:rPr>
          <w:rFonts w:ascii="仿宋" w:eastAsia="仿宋" w:hAnsi="仿宋" w:cs="仿宋_GB2312" w:hint="eastAsia"/>
          <w:sz w:val="32"/>
          <w:szCs w:val="32"/>
        </w:rPr>
        <w:t xml:space="preserve">本部门2024年度</w:t>
      </w:r>
      <w:r>
        <w:rPr>
          <w:rFonts w:ascii="仿宋" w:eastAsia="仿宋" w:hAnsi="仿宋" w:cs="仿宋_GB2312"/>
          <w:sz w:val="32"/>
          <w:szCs w:val="32"/>
        </w:rPr>
        <w:t xml:space="preserve">政府采购支出总额</w:t>
      </w:r>
      <w:r>
        <w:rPr>
          <w:rFonts w:ascii="仿宋" w:eastAsia="仿宋" w:hAnsi="仿宋" w:cs="仿宋_GB2312" w:hint="eastAsia"/>
          <w:sz w:val="32"/>
          <w:szCs w:val="32"/>
        </w:rPr>
        <w:t xml:space="preserve">12404.41</w:t>
      </w:r>
      <w:r>
        <w:rPr>
          <w:rFonts w:ascii="仿宋" w:eastAsia="仿宋" w:hAnsi="仿宋" w:cs="仿宋_GB2312" w:hint="eastAsia"/>
          <w:sz w:val="32"/>
          <w:szCs w:val="32"/>
        </w:rPr>
        <w:t xml:space="preserve">万元，其中：政府采购货物支出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万元、政府采购工程支出</w:t>
      </w:r>
      <w:r>
        <w:rPr>
          <w:rFonts w:ascii="仿宋" w:eastAsia="仿宋" w:hAnsi="仿宋" w:cs="仿宋_GB2312" w:hint="eastAsia"/>
          <w:sz w:val="32"/>
          <w:szCs w:val="32"/>
        </w:rPr>
        <w:t xml:space="preserve">0.00</w:t>
      </w:r>
      <w:r>
        <w:rPr>
          <w:rFonts w:ascii="仿宋" w:eastAsia="仿宋" w:hAnsi="仿宋" w:cs="仿宋_GB2312" w:hint="eastAsia"/>
          <w:sz w:val="32"/>
          <w:szCs w:val="32"/>
        </w:rPr>
        <w:t xml:space="preserve">万元、政府采购服务支出</w:t>
      </w:r>
      <w:r>
        <w:rPr>
          <w:rFonts w:ascii="仿宋" w:eastAsia="仿宋" w:hAnsi="仿宋" w:cs="仿宋_GB2312" w:hint="eastAsia"/>
          <w:sz w:val="32"/>
          <w:szCs w:val="32"/>
        </w:rPr>
        <w:t xml:space="preserve">12404.41</w:t>
      </w:r>
      <w:r>
        <w:rPr>
          <w:rFonts w:ascii="仿宋" w:eastAsia="仿宋" w:hAnsi="仿宋" w:cs="仿宋_GB2312" w:hint="eastAsia"/>
          <w:sz w:val="32"/>
          <w:szCs w:val="32"/>
        </w:rPr>
        <w:t xml:space="preserve">万元。授予中小企业合同金额</w:t>
      </w:r>
      <w:r>
        <w:rPr>
          <w:rFonts w:ascii="仿宋" w:eastAsia="仿宋" w:hAnsi="仿宋" w:cs="仿宋_GB2312" w:hint="eastAsia"/>
          <w:sz w:val="32"/>
          <w:szCs w:val="32"/>
        </w:rPr>
        <w:t xml:space="preserve">12285.61</w:t>
      </w:r>
      <w:r>
        <w:rPr>
          <w:rFonts w:ascii="仿宋" w:eastAsia="仿宋" w:hAnsi="仿宋" w:cs="仿宋_GB2312" w:hint="eastAsia"/>
          <w:sz w:val="32"/>
          <w:szCs w:val="32"/>
        </w:rPr>
        <w:t xml:space="preserve">万元，占政府采购支出总额的</w:t>
      </w:r>
      <w:r>
        <w:rPr>
          <w:rFonts w:ascii="仿宋" w:eastAsia="仿宋" w:hAnsi="仿宋" w:cs="仿宋_GB2312" w:hint="eastAsia"/>
          <w:sz w:val="32"/>
          <w:szCs w:val="32"/>
        </w:rPr>
        <w:t xml:space="preserve">99.04</w:t>
      </w:r>
      <w:r>
        <w:rPr>
          <w:rFonts w:ascii="仿宋" w:eastAsia="仿宋" w:hAnsi="仿宋" w:cs="仿宋_GB2312"/>
          <w:sz w:val="32"/>
          <w:szCs w:val="32"/>
        </w:rPr>
        <w:t xml:space="preserve">%</w:t>
      </w:r>
      <w:r>
        <w:rPr>
          <w:rFonts w:ascii="仿宋" w:eastAsia="仿宋" w:hAnsi="仿宋" w:cs="仿宋_GB2312" w:hint="eastAsia"/>
          <w:sz w:val="32"/>
          <w:szCs w:val="32"/>
        </w:rPr>
        <w:t xml:space="preserve">，其中：授予小微企业合同金额</w:t>
      </w:r>
      <w:r>
        <w:rPr>
          <w:rFonts w:ascii="仿宋" w:eastAsia="仿宋" w:hAnsi="仿宋" w:cs="仿宋_GB2312" w:hint="eastAsia"/>
          <w:sz w:val="32"/>
          <w:szCs w:val="32"/>
        </w:rPr>
        <w:t xml:space="preserve">2399.86</w:t>
      </w:r>
      <w:r>
        <w:rPr>
          <w:rFonts w:ascii="仿宋" w:eastAsia="仿宋" w:hAnsi="仿宋" w:cs="仿宋_GB2312" w:hint="eastAsia"/>
          <w:sz w:val="32"/>
          <w:szCs w:val="32"/>
        </w:rPr>
        <w:t xml:space="preserve">万元，占授予中小企业合同金额的</w:t>
      </w:r>
      <w:r>
        <w:rPr>
          <w:rFonts w:ascii="仿宋" w:eastAsia="仿宋" w:hAnsi="仿宋" w:cs="仿宋_GB2312" w:hint="eastAsia"/>
          <w:sz w:val="32"/>
          <w:szCs w:val="32"/>
        </w:rPr>
        <w:t xml:space="preserve">19.53</w:t>
      </w:r>
      <w:r>
        <w:rPr>
          <w:rFonts w:ascii="仿宋" w:eastAsia="仿宋" w:hAnsi="仿宋" w:cs="仿宋_GB2312" w:hint="eastAsia"/>
          <w:sz w:val="32"/>
          <w:szCs w:val="32"/>
        </w:rPr>
        <w:t xml:space="preserve">%；货物采购授予中小企业合同金额占货物支出金额的</w:t>
      </w:r>
      <w:r>
        <w:rPr>
          <w:rFonts w:ascii="仿宋" w:eastAsia="仿宋" w:hAnsi="仿宋" w:cs="仿宋_GB2312" w:hint="eastAsia"/>
          <w:sz w:val="32"/>
          <w:szCs w:val="32"/>
        </w:rPr>
        <w:t xml:space="preserve">0</w:t>
      </w:r>
      <w:r>
        <w:rPr>
          <w:rFonts w:ascii="仿宋" w:eastAsia="仿宋" w:hAnsi="仿宋" w:cs="仿宋_GB2312" w:hint="eastAsia"/>
          <w:sz w:val="32"/>
          <w:szCs w:val="32"/>
        </w:rPr>
        <w:t xml:space="preserve">%，工程采购授予中小企业合同金额占工程支出金额的</w:t>
      </w:r>
      <w:r>
        <w:rPr>
          <w:rFonts w:ascii="仿宋" w:eastAsia="仿宋" w:hAnsi="仿宋" w:cs="仿宋_GB2312" w:hint="eastAsia"/>
          <w:sz w:val="32"/>
          <w:szCs w:val="32"/>
        </w:rPr>
        <w:t xml:space="preserve">0</w:t>
      </w:r>
      <w:r>
        <w:rPr>
          <w:rFonts w:ascii="仿宋" w:eastAsia="仿宋" w:hAnsi="仿宋" w:cs="仿宋_GB2312" w:hint="eastAsia"/>
          <w:sz w:val="32"/>
          <w:szCs w:val="32"/>
        </w:rPr>
        <w:t xml:space="preserve">%，服务采购授予中小企业合同金额占服务支出金额的</w:t>
      </w:r>
      <w:r>
        <w:rPr>
          <w:rFonts w:ascii="仿宋" w:eastAsia="仿宋" w:hAnsi="仿宋" w:cs="仿宋_GB2312" w:hint="eastAsia"/>
          <w:sz w:val="32"/>
          <w:szCs w:val="32"/>
        </w:rPr>
        <w:t xml:space="preserve">99.04</w:t>
      </w:r>
      <w:r>
        <w:rPr>
          <w:rFonts w:ascii="仿宋" w:eastAsia="仿宋" w:hAnsi="仿宋" w:cs="仿宋_GB2312" w:hint="eastAsia"/>
          <w:sz w:val="32"/>
          <w:szCs w:val="32"/>
        </w:rPr>
        <w:t xml:space="preserve">%。</w:t>
      </w:r>
    </w:p>
    <w:p>
      <w:pPr>
        <w:tabs>
          <w:tab w:val="left" w:pos="7513"/>
        </w:tabs>
        <w:adjustRightInd w:val="0"/>
        <w:snapToGrid w:val="0"/>
        <w:spacing w:line="600" w:lineRule="exact"/>
        <w:ind w:firstLine="704" w:firstLineChars="220"/>
        <w:outlineLvl w:val="2"/>
        <w:rPr>
          <w:rFonts w:ascii="黑体" w:eastAsia="黑体" w:hAnsi="黑体" w:cs="Times New Roman" w:hint="eastAsia"/>
          <w:sz w:val="32"/>
          <w:szCs w:val="32"/>
        </w:rPr>
      </w:pPr>
      <w:r>
        <w:rPr>
          <w:rFonts w:ascii="楷体" w:eastAsia="楷体" w:hAnsi="楷体" w:hint="eastAsia"/>
          <w:b/>
          <w:sz w:val="32"/>
          <w:szCs w:val="32"/>
        </w:rPr>
        <w:t xml:space="preserve">（三）国有资产占用使用情况</w:t>
      </w:r>
      <w:r>
        <w:rPr>
          <w:rFonts w:ascii="黑体" w:eastAsia="黑体" w:hAnsi="黑体"/>
          <w:sz w:val="32"/>
          <w:szCs w:val="32"/>
        </w:rPr>
        <w:t xml:space="preserve"> </w:t>
      </w:r>
    </w:p>
    <w:p>
      <w:pPr>
        <w:tabs>
          <w:tab w:val="left" w:pos="7513"/>
        </w:tabs>
        <w:adjustRightInd w:val="0"/>
        <w:snapToGrid w:val="0"/>
        <w:spacing w:line="600" w:lineRule="exact"/>
        <w:ind w:firstLine="640" w:firstLineChars="200"/>
        <w:rPr>
          <w:rFonts w:ascii="黑体" w:eastAsia="黑体" w:hAnsi="黑体" w:hint="eastAsia"/>
          <w:sz w:val="56"/>
        </w:rPr>
      </w:pPr>
      <w:r>
        <w:rPr>
          <w:rFonts w:ascii="仿宋" w:eastAsia="仿宋" w:hAnsi="仿宋" w:cs="仿宋_GB2312" w:hint="eastAsia"/>
          <w:kern w:val="0"/>
          <w:sz w:val="32"/>
          <w:szCs w:val="32"/>
        </w:rPr>
        <w:t xml:space="preserve">截至</w:t>
      </w:r>
      <w:r>
        <w:rPr>
          <w:rFonts w:ascii="仿宋" w:eastAsia="仿宋" w:hAnsi="仿宋" w:hint="eastAsia"/>
          <w:sz w:val="32"/>
          <w:szCs w:val="32"/>
        </w:rPr>
        <w:t xml:space="preserve">2024</w:t>
      </w:r>
      <w:r>
        <w:rPr>
          <w:rFonts w:ascii="仿宋" w:eastAsia="仿宋" w:hAnsi="仿宋" w:cs="仿宋_GB2312" w:hint="eastAsia"/>
          <w:kern w:val="0"/>
          <w:sz w:val="32"/>
          <w:szCs w:val="32"/>
        </w:rPr>
        <w:t xml:space="preserve">年</w:t>
      </w:r>
      <w:r>
        <w:rPr>
          <w:rFonts w:ascii="仿宋" w:eastAsia="仿宋" w:hAnsi="仿宋" w:cs="仿宋_GB2312"/>
          <w:kern w:val="0"/>
          <w:sz w:val="32"/>
          <w:szCs w:val="32"/>
        </w:rPr>
        <w:t xml:space="preserve">12月31日，本部门共有车辆</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辆，其中：副部（省）级以上领导用车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辆、主要领导干部用车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辆、机要通信用车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辆、应急保障用车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辆、执法执勤用车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辆、特种专业技术用车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辆、离退休干部用车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辆、其他用车</w:t>
      </w:r>
      <w:r>
        <w:rPr>
          <w:rFonts w:ascii="仿宋" w:eastAsia="仿宋" w:hAnsi="仿宋" w:cs="仿宋_GB2312" w:hint="eastAsia"/>
          <w:sz w:val="32"/>
          <w:szCs w:val="32"/>
        </w:rPr>
        <w:t xml:space="preserve">0</w:t>
      </w:r>
      <w:r>
        <w:rPr>
          <w:rFonts w:ascii="仿宋" w:eastAsia="仿宋" w:hAnsi="仿宋" w:cs="仿宋_GB2312" w:hint="eastAsia"/>
          <w:kern w:val="0"/>
          <w:sz w:val="32"/>
          <w:szCs w:val="32"/>
        </w:rPr>
        <w:t xml:space="preserve">辆，其他用车主要是</w:t>
      </w:r>
      <w:r>
        <w:rPr>
          <w:rFonts w:ascii="仿宋" w:eastAsia="仿宋" w:hAnsi="仿宋" w:cs="仿宋_GB2312" w:hint="eastAsia"/>
          <w:sz w:val="32"/>
          <w:szCs w:val="32"/>
        </w:rPr>
        <w:t xml:space="preserve">无其他用车</w:t>
      </w:r>
      <w:r>
        <w:rPr>
          <w:rFonts w:ascii="仿宋" w:eastAsia="仿宋" w:hAnsi="仿宋" w:cs="仿宋_GB2312" w:hint="eastAsia"/>
          <w:kern w:val="0"/>
          <w:sz w:val="32"/>
          <w:szCs w:val="32"/>
        </w:rPr>
        <w:t xml:space="preserve">；单位价值100万元以上设备（不含车辆）</w:t>
      </w:r>
      <w:r>
        <w:rPr>
          <w:rFonts w:ascii="仿宋" w:eastAsia="仿宋" w:hAnsi="仿宋" w:cs="仿宋_GB2312" w:hint="eastAsia"/>
          <w:sz w:val="32"/>
          <w:szCs w:val="32"/>
        </w:rPr>
        <w:t xml:space="preserve">12</w:t>
      </w:r>
      <w:r>
        <w:rPr>
          <w:rFonts w:ascii="仿宋" w:eastAsia="仿宋" w:hAnsi="仿宋" w:cs="仿宋_GB2312" w:hint="eastAsia"/>
          <w:kern w:val="0"/>
          <w:sz w:val="32"/>
          <w:szCs w:val="32"/>
        </w:rPr>
        <w:t xml:space="preserve">台（套）。</w:t>
      </w:r>
    </w:p>
    <w:p>
      <w:pPr>
        <w:rPr>
          <w:rFonts w:ascii="黑体" w:eastAsia="黑体" w:hAnsi="黑体" w:hint="eastAsia"/>
          <w:sz w:val="56"/>
        </w:rPr>
      </w:pPr>
      <w:r>
        <w:br w:type="page"/>
      </w:r>
    </w:p>
    <w:p>
      <w:pPr>
        <w:jc w:val="center"/>
        <w:rPr>
          <w:rFonts w:ascii="黑体" w:eastAsia="黑体" w:hAnsi="黑体" w:hint="eastAsia"/>
          <w:sz w:val="56"/>
        </w:rPr>
      </w:pPr>
    </w:p>
    <w:p>
      <w:pPr>
        <w:jc w:val="center"/>
        <w:rPr>
          <w:rFonts w:ascii="黑体" w:eastAsia="黑体" w:hAnsi="黑体" w:hint="eastAsia"/>
          <w:sz w:val="56"/>
        </w:rPr>
      </w:pPr>
    </w:p>
    <w:p>
      <w:pPr>
        <w:jc w:val="center"/>
        <w:rPr>
          <w:rFonts w:ascii="黑体" w:eastAsia="黑体" w:hAnsi="黑体" w:hint="eastAsia"/>
          <w:sz w:val="56"/>
        </w:rPr>
      </w:pPr>
    </w:p>
    <w:p>
      <w:pPr>
        <w:jc w:val="center"/>
        <w:rPr>
          <w:rFonts w:ascii="黑体" w:eastAsia="黑体" w:hAnsi="黑体" w:hint="eastAsia"/>
          <w:sz w:val="56"/>
        </w:rPr>
      </w:pPr>
    </w:p>
    <w:p>
      <w:pPr>
        <w:jc w:val="center"/>
        <w:outlineLvl w:val="0"/>
        <w:rPr>
          <w:rFonts w:ascii="黑体" w:eastAsia="黑体" w:hAnsi="黑体" w:hint="eastAsia"/>
          <w:sz w:val="56"/>
        </w:rPr>
      </w:pPr>
      <w:bookmarkStart w:id="25" w:name="_Toc1346"/>
      <w:r>
        <w:rPr>
          <w:rFonts w:ascii="黑体" w:eastAsia="黑体" w:hAnsi="黑体" w:hint="eastAsia"/>
          <w:sz w:val="56"/>
        </w:rPr>
        <w:t xml:space="preserve">第四部分 名词解释</w:t>
      </w:r>
      <w:bookmarkEnd w:id="25"/>
    </w:p>
    <w:p>
      <w:pPr>
        <w:autoSpaceDE w:val="0"/>
        <w:autoSpaceDN w:val="0"/>
        <w:adjustRightInd w:val="0"/>
        <w:spacing w:line="600" w:lineRule="exact"/>
        <w:ind w:firstLine="640" w:firstLineChars="200"/>
        <w:jc w:val="left"/>
        <w:rPr>
          <w:rFonts w:ascii="仿宋" w:eastAsia="仿宋" w:hAnsi="仿宋" w:cs="仿宋_GB2312" w:hint="eastAsia"/>
          <w:kern w:val="0"/>
          <w:sz w:val="32"/>
          <w:szCs w:val="32"/>
        </w:rPr>
      </w:pPr>
    </w:p>
    <w:p>
      <w:pPr>
        <w:widowControl/>
        <w:spacing w:line="240" w:lineRule="auto"/>
        <w:jc w:val="left"/>
        <w:rPr>
          <w:rFonts w:ascii="仿宋" w:eastAsia="仿宋" w:hAnsi="仿宋" w:cs="仿宋" w:hint="eastAsia"/>
          <w:b/>
          <w:color w:val="000000"/>
          <w:kern w:val="0"/>
          <w:sz w:val="32"/>
          <w:szCs w:val="32"/>
        </w:rPr>
      </w:pPr>
      <w:r>
        <w:br w:type="page"/>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一、财政拨款收入：</w:t>
      </w:r>
      <w:r>
        <w:rPr>
          <w:rFonts w:ascii="仿宋" w:eastAsia="仿宋" w:hAnsi="仿宋" w:cs="仿宋" w:hint="eastAsia"/>
          <w:color w:val="000000"/>
          <w:kern w:val="0"/>
          <w:sz w:val="32"/>
          <w:szCs w:val="32"/>
        </w:rPr>
        <w:t xml:space="preserve">指单位从本级财政部门取得的财政预算资金，包括一般公共预算财政拨款、政府性基金预算财政拨款和国有资本经营预算财政拨款。</w:t>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二、事业收入：</w:t>
      </w:r>
      <w:r>
        <w:rPr>
          <w:rFonts w:ascii="仿宋" w:eastAsia="仿宋" w:hAnsi="仿宋" w:cs="仿宋" w:hint="eastAsia"/>
          <w:color w:val="000000"/>
          <w:kern w:val="0"/>
          <w:sz w:val="32"/>
          <w:szCs w:val="32"/>
        </w:rPr>
        <w:t xml:space="preserve">指事业单位开展专业业务活动及辅助活动所取得的收入。</w:t>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三、经营收入：</w:t>
      </w:r>
      <w:r>
        <w:rPr>
          <w:rFonts w:ascii="仿宋" w:eastAsia="仿宋" w:hAnsi="仿宋" w:cs="仿宋" w:hint="eastAsia"/>
          <w:color w:val="000000"/>
          <w:kern w:val="0"/>
          <w:sz w:val="32"/>
          <w:szCs w:val="32"/>
        </w:rPr>
        <w:t xml:space="preserve">指事业单位在专业业务活动及其辅助活动之外开展非独立核算经营活动取得的收入。 </w:t>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四、其他收入：</w:t>
      </w:r>
      <w:r>
        <w:rPr>
          <w:rFonts w:ascii="仿宋" w:eastAsia="仿宋" w:hAnsi="仿宋" w:cs="仿宋" w:hint="eastAsia"/>
          <w:color w:val="000000"/>
          <w:kern w:val="0"/>
          <w:sz w:val="32"/>
          <w:szCs w:val="32"/>
        </w:rPr>
        <w:t xml:space="preserve">指除上述</w:t>
      </w:r>
      <w:r>
        <w:rPr>
          <w:rFonts w:ascii="仿宋" w:eastAsia="仿宋" w:hAnsi="仿宋" w:cs="仿宋"/>
          <w:color w:val="000000"/>
          <w:kern w:val="0"/>
          <w:sz w:val="32"/>
          <w:szCs w:val="32"/>
        </w:rPr>
        <w:t xml:space="preserve">“</w:t>
      </w:r>
      <w:r>
        <w:rPr>
          <w:rFonts w:ascii="仿宋" w:eastAsia="仿宋" w:hAnsi="仿宋" w:cs="仿宋" w:hint="eastAsia"/>
          <w:color w:val="000000"/>
          <w:kern w:val="0"/>
          <w:sz w:val="32"/>
          <w:szCs w:val="32"/>
        </w:rPr>
        <w:t xml:space="preserve">财政拨款收入</w:t>
      </w:r>
      <w:r>
        <w:rPr>
          <w:rFonts w:ascii="仿宋" w:eastAsia="仿宋" w:hAnsi="仿宋" w:cs="仿宋"/>
          <w:color w:val="000000"/>
          <w:kern w:val="0"/>
          <w:sz w:val="32"/>
          <w:szCs w:val="32"/>
        </w:rPr>
        <w:t xml:space="preserve">”“</w:t>
      </w:r>
      <w:r>
        <w:rPr>
          <w:rFonts w:ascii="仿宋" w:eastAsia="仿宋" w:hAnsi="仿宋" w:cs="仿宋" w:hint="eastAsia"/>
          <w:color w:val="000000"/>
          <w:kern w:val="0"/>
          <w:sz w:val="32"/>
          <w:szCs w:val="32"/>
        </w:rPr>
        <w:t xml:space="preserve">事业收入</w:t>
      </w:r>
      <w:r>
        <w:rPr>
          <w:rFonts w:ascii="仿宋" w:eastAsia="仿宋" w:hAnsi="仿宋" w:cs="仿宋"/>
          <w:color w:val="000000"/>
          <w:kern w:val="0"/>
          <w:sz w:val="32"/>
          <w:szCs w:val="32"/>
        </w:rPr>
        <w:t xml:space="preserve">”</w:t>
      </w:r>
      <w:r>
        <w:rPr>
          <w:rFonts w:hint="eastAsia"/>
        </w:rPr>
        <w:t xml:space="preserve"> </w:t>
      </w:r>
      <w:r>
        <w:rPr>
          <w:rFonts w:ascii="仿宋" w:eastAsia="仿宋" w:hAnsi="仿宋" w:cs="仿宋" w:hint="eastAsia"/>
          <w:color w:val="000000"/>
          <w:kern w:val="0"/>
          <w:sz w:val="32"/>
          <w:szCs w:val="32"/>
        </w:rPr>
        <w:t xml:space="preserve">“上级补助收入”“附属单位上缴收入”</w:t>
      </w:r>
      <w:r>
        <w:rPr>
          <w:rFonts w:ascii="仿宋" w:eastAsia="仿宋" w:hAnsi="仿宋" w:cs="仿宋"/>
          <w:color w:val="000000"/>
          <w:kern w:val="0"/>
          <w:sz w:val="32"/>
          <w:szCs w:val="32"/>
        </w:rPr>
        <w:t xml:space="preserve">“</w:t>
      </w:r>
      <w:r>
        <w:rPr>
          <w:rFonts w:ascii="仿宋" w:eastAsia="仿宋" w:hAnsi="仿宋" w:cs="仿宋" w:hint="eastAsia"/>
          <w:color w:val="000000"/>
          <w:kern w:val="0"/>
          <w:sz w:val="32"/>
          <w:szCs w:val="32"/>
        </w:rPr>
        <w:t xml:space="preserve">经营收入</w:t>
      </w:r>
      <w:r>
        <w:rPr>
          <w:rFonts w:ascii="仿宋" w:eastAsia="仿宋" w:hAnsi="仿宋" w:cs="仿宋"/>
          <w:color w:val="000000"/>
          <w:kern w:val="0"/>
          <w:sz w:val="32"/>
          <w:szCs w:val="32"/>
        </w:rPr>
        <w:t xml:space="preserve">”</w:t>
      </w:r>
      <w:r>
        <w:rPr>
          <w:rFonts w:ascii="仿宋" w:eastAsia="仿宋" w:hAnsi="仿宋" w:cs="仿宋" w:hint="eastAsia"/>
          <w:color w:val="000000"/>
          <w:kern w:val="0"/>
          <w:sz w:val="32"/>
          <w:szCs w:val="32"/>
        </w:rPr>
        <w:t xml:space="preserve">等以外取得的各项收入。主要是事业单位固定资产出租收入等。 </w:t>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五、使用非财政拨款结余：</w:t>
      </w:r>
      <w:r>
        <w:rPr>
          <w:rFonts w:ascii="仿宋" w:eastAsia="仿宋" w:hAnsi="仿宋" w:cs="仿宋" w:hint="eastAsia"/>
          <w:color w:val="000000"/>
          <w:kern w:val="0"/>
          <w:sz w:val="32"/>
          <w:szCs w:val="32"/>
        </w:rPr>
        <w:t xml:space="preserve">指事业单位使用以前年度积累的非财政拨款结余弥补当年收支差额的金额。 </w:t>
      </w:r>
    </w:p>
    <w:p>
      <w:pPr>
        <w:spacing w:line="600" w:lineRule="exact"/>
        <w:ind w:firstLine="707" w:firstLineChars="221"/>
        <w:rPr>
          <w:rFonts w:ascii="仿宋" w:eastAsia="仿宋" w:hAnsi="仿宋" w:cs="仿宋" w:hint="eastAsia"/>
          <w:color w:val="000000"/>
          <w:kern w:val="0"/>
          <w:sz w:val="32"/>
          <w:szCs w:val="32"/>
        </w:rPr>
      </w:pPr>
      <w:r>
        <w:rPr>
          <w:rFonts w:ascii="仿宋" w:eastAsia="仿宋" w:hAnsi="仿宋" w:cs="仿宋" w:hint="eastAsia"/>
          <w:b/>
          <w:color w:val="000000"/>
          <w:kern w:val="0"/>
          <w:sz w:val="32"/>
          <w:szCs w:val="32"/>
        </w:rPr>
        <w:t xml:space="preserve">六、年初结转和结余：</w:t>
      </w:r>
      <w:r>
        <w:rPr>
          <w:rFonts w:ascii="仿宋" w:eastAsia="仿宋" w:hAnsi="仿宋" w:cs="仿宋" w:hint="eastAsia"/>
          <w:color w:val="000000"/>
          <w:kern w:val="0"/>
          <w:sz w:val="32"/>
          <w:szCs w:val="32"/>
        </w:rPr>
        <w:t xml:space="preserve">指单位以前年度尚未完成、结转到本年仍按原规定用途继续使用的资金，或项目已完成等产生的结余资金。</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七、结余分配：</w:t>
      </w:r>
      <w:r>
        <w:rPr>
          <w:rFonts w:ascii="仿宋" w:eastAsia="仿宋" w:hAnsi="仿宋" w:cs="仿宋" w:hint="eastAsia"/>
          <w:sz w:val="32"/>
          <w:szCs w:val="32"/>
        </w:rPr>
        <w:t xml:space="preserve">指事业单位按照会计制度规定缴纳的所得税、提取的专用结余以及转入非财政拨款结余的金额等。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八、年末结转和结余：</w:t>
      </w:r>
      <w:r>
        <w:rPr>
          <w:rFonts w:ascii="仿宋" w:eastAsia="仿宋" w:hAnsi="仿宋" w:cs="仿宋" w:hint="eastAsia"/>
          <w:sz w:val="32"/>
          <w:szCs w:val="32"/>
        </w:rPr>
        <w:t xml:space="preserve">指单位按有关规定结转到下年或以后年度继续使用的资金，或项目已完成等产生的结余资金。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九、基本支出：</w:t>
      </w:r>
      <w:r>
        <w:rPr>
          <w:rFonts w:ascii="仿宋" w:eastAsia="仿宋" w:hAnsi="仿宋" w:cs="仿宋" w:hint="eastAsia"/>
          <w:sz w:val="32"/>
          <w:szCs w:val="32"/>
        </w:rPr>
        <w:t xml:space="preserve">指为保障机构正常运转、完成日常工作任务而发生的人员支出和公用支出。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十、项目支出：</w:t>
      </w:r>
      <w:r>
        <w:rPr>
          <w:rFonts w:ascii="仿宋" w:eastAsia="仿宋" w:hAnsi="仿宋" w:cs="仿宋" w:hint="eastAsia"/>
          <w:sz w:val="32"/>
          <w:szCs w:val="32"/>
        </w:rPr>
        <w:t xml:space="preserve">指在基本支出之外为完成特定行政任务和事业发展目标所发生的支出。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十一、经营支出：</w:t>
      </w:r>
      <w:r>
        <w:rPr>
          <w:rFonts w:ascii="仿宋" w:eastAsia="仿宋" w:hAnsi="仿宋" w:cs="仿宋" w:hint="eastAsia"/>
          <w:sz w:val="32"/>
          <w:szCs w:val="32"/>
        </w:rPr>
        <w:t xml:space="preserve">指事业单位在专业业务活动及其辅助活动之外开展非独立核算经营活动发生的支出。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sz w:val="32"/>
          <w:szCs w:val="32"/>
        </w:rPr>
        <w:t xml:space="preserve">十二、</w:t>
      </w:r>
      <w:r>
        <w:rPr>
          <w:rFonts w:ascii="仿宋" w:eastAsia="仿宋" w:hAnsi="仿宋" w:cs="仿宋"/>
          <w:b/>
          <w:sz w:val="32"/>
          <w:szCs w:val="32"/>
        </w:rPr>
        <w:t xml:space="preserve">“</w:t>
      </w:r>
      <w:r>
        <w:rPr>
          <w:rFonts w:ascii="仿宋" w:eastAsia="仿宋" w:hAnsi="仿宋" w:cs="仿宋" w:hint="eastAsia"/>
          <w:b/>
          <w:sz w:val="32"/>
          <w:szCs w:val="32"/>
        </w:rPr>
        <w:t xml:space="preserve">三公</w:t>
      </w:r>
      <w:r>
        <w:rPr>
          <w:rFonts w:ascii="仿宋" w:eastAsia="仿宋" w:hAnsi="仿宋" w:cs="仿宋"/>
          <w:b/>
          <w:sz w:val="32"/>
          <w:szCs w:val="32"/>
        </w:rPr>
        <w:t xml:space="preserve">”</w:t>
      </w:r>
      <w:r>
        <w:rPr>
          <w:rFonts w:ascii="仿宋" w:eastAsia="仿宋" w:hAnsi="仿宋" w:cs="仿宋" w:hint="eastAsia"/>
          <w:b/>
          <w:sz w:val="32"/>
          <w:szCs w:val="32"/>
        </w:rPr>
        <w:t xml:space="preserve">经费：</w:t>
      </w:r>
      <w:r>
        <w:rPr>
          <w:rFonts w:ascii="仿宋" w:eastAsia="仿宋" w:hAnsi="仿宋" w:cs="仿宋" w:hint="eastAsia"/>
          <w:sz w:val="32"/>
          <w:szCs w:val="32"/>
        </w:rPr>
        <w:t xml:space="preserve">纳入本级财政预决算管理的</w:t>
      </w:r>
      <w:r>
        <w:rPr>
          <w:rFonts w:ascii="仿宋" w:eastAsia="仿宋" w:hAnsi="仿宋" w:cs="仿宋"/>
          <w:sz w:val="32"/>
          <w:szCs w:val="32"/>
        </w:rPr>
        <w:t xml:space="preserve">“</w:t>
      </w:r>
      <w:r>
        <w:rPr>
          <w:rFonts w:ascii="仿宋" w:eastAsia="仿宋" w:hAnsi="仿宋" w:cs="仿宋" w:hint="eastAsia"/>
          <w:sz w:val="32"/>
          <w:szCs w:val="32"/>
        </w:rPr>
        <w:t xml:space="preserve">三公</w:t>
      </w:r>
      <w:r>
        <w:rPr>
          <w:rFonts w:ascii="仿宋" w:eastAsia="仿宋" w:hAnsi="仿宋" w:cs="仿宋"/>
          <w:sz w:val="32"/>
          <w:szCs w:val="32"/>
        </w:rPr>
        <w:t xml:space="preserve">”</w:t>
      </w:r>
      <w:r>
        <w:rPr>
          <w:rFonts w:ascii="仿宋" w:eastAsia="仿宋" w:hAnsi="仿宋" w:cs="仿宋" w:hint="eastAsia"/>
          <w:sz w:val="32"/>
          <w:szCs w:val="32"/>
        </w:rPr>
        <w:t xml:space="preserve">经费，是指本级部门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ascii="仿宋" w:eastAsia="仿宋" w:hAnsi="仿宋" w:cs="仿宋"/>
          <w:sz w:val="32"/>
          <w:szCs w:val="32"/>
        </w:rPr>
        <w:t xml:space="preserve">牌照</w:t>
      </w:r>
      <w:r>
        <w:rPr>
          <w:rFonts w:ascii="仿宋" w:eastAsia="仿宋" w:hAnsi="仿宋" w:cs="仿宋" w:hint="eastAsia"/>
          <w:sz w:val="32"/>
          <w:szCs w:val="32"/>
        </w:rPr>
        <w:t xml:space="preserve">费）及燃料费、维修费、过桥过路费、保险费、安全</w:t>
      </w:r>
      <w:r>
        <w:rPr>
          <w:rFonts w:ascii="仿宋" w:eastAsia="仿宋" w:hAnsi="仿宋" w:cs="仿宋"/>
          <w:sz w:val="32"/>
          <w:szCs w:val="32"/>
        </w:rPr>
        <w:t xml:space="preserve">奖励</w:t>
      </w:r>
      <w:r>
        <w:rPr>
          <w:rFonts w:ascii="仿宋" w:eastAsia="仿宋" w:hAnsi="仿宋" w:cs="仿宋" w:hint="eastAsia"/>
          <w:sz w:val="32"/>
          <w:szCs w:val="32"/>
        </w:rPr>
        <w:t xml:space="preserve">费用等支出；公务接待费反映单位按规定开支的各类公务接待（含外宾接待）支出。 </w:t>
      </w:r>
    </w:p>
    <w:p>
      <w:pPr>
        <w:pStyle w:val="Default"/>
        <w:spacing w:line="600" w:lineRule="exact"/>
        <w:ind w:firstLine="640"/>
        <w:rPr>
          <w:rFonts w:ascii="仿宋" w:eastAsia="仿宋" w:hAnsi="仿宋" w:cs="仿宋" w:hint="eastAsia"/>
          <w:sz w:val="32"/>
          <w:szCs w:val="32"/>
        </w:rPr>
      </w:pPr>
      <w:r>
        <w:rPr>
          <w:rFonts w:ascii="仿宋" w:eastAsia="仿宋" w:hAnsi="仿宋" w:cs="仿宋" w:hint="eastAsia"/>
          <w:b/>
          <w:bCs/>
          <w:sz w:val="32"/>
          <w:szCs w:val="32"/>
        </w:rPr>
        <w:t xml:space="preserve">十三、机关运行经费：</w:t>
      </w:r>
      <w:r>
        <w:rPr>
          <w:rFonts w:ascii="仿宋" w:eastAsia="仿宋" w:hAnsi="仿宋" w:cs="仿宋" w:hint="eastAsia"/>
          <w:sz w:val="32"/>
          <w:szCs w:val="32"/>
        </w:rPr>
        <w:t xml:space="preserve">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240" w:lineRule="auto"/>
        <w:jc w:val="left"/>
        <w:rPr>
          <w:rFonts w:ascii="黑体" w:eastAsia="黑体" w:hAnsi="黑体" w:hint="eastAsia"/>
          <w:sz w:val="56"/>
        </w:rPr>
      </w:pPr>
    </w:p>
    <w:p>
      <w:pPr>
        <w:widowControl/>
        <w:spacing w:line="240" w:lineRule="auto"/>
        <w:jc w:val="left"/>
        <w:rPr>
          <w:rFonts w:ascii="黑体" w:eastAsia="黑体" w:hAnsi="黑体" w:hint="eastAsia"/>
          <w:sz w:val="56"/>
        </w:rPr>
      </w:pPr>
    </w:p>
    <w:p>
      <w:pPr>
        <w:widowControl/>
        <w:spacing w:line="240" w:lineRule="auto"/>
        <w:jc w:val="left"/>
        <w:rPr>
          <w:rFonts w:ascii="黑体" w:eastAsia="黑体" w:hAnsi="黑体" w:hint="eastAsia"/>
          <w:sz w:val="56"/>
        </w:rPr>
      </w:pPr>
    </w:p>
    <w:p>
      <w:pPr>
        <w:widowControl/>
        <w:spacing w:line="240" w:lineRule="auto"/>
        <w:jc w:val="left"/>
        <w:rPr>
          <w:rFonts w:ascii="黑体" w:eastAsia="黑体" w:hAnsi="黑体" w:hint="eastAsia"/>
          <w:sz w:val="56"/>
        </w:rPr>
      </w:pPr>
    </w:p>
    <w:p>
      <w:pPr>
        <w:widowControl/>
        <w:spacing w:line="240" w:lineRule="auto"/>
        <w:jc w:val="center"/>
        <w:outlineLvl w:val="0"/>
        <w:rPr>
          <w:rFonts w:ascii="黑体" w:eastAsia="黑体" w:hAnsi="黑体" w:hint="eastAsia"/>
          <w:sz w:val="32"/>
          <w:szCs w:val="32"/>
        </w:rPr>
        <w:sectPr>
          <w:pgSz w:w="11906" w:h="16838" w:orient="portrait"/>
          <w:pgMar w:top="1702" w:right="1800" w:bottom="1843" w:left="1800" w:header="851" w:footer="992" w:gutter="0"/>
          <w:pgBorders/>
          <w:cols w:num="1" w:space="425">
            <w:col w:w="8306" w:space="425"/>
          </w:cols>
          <w:docGrid w:type="lines" w:linePitch="312" w:charSpace="0"/>
        </w:sectPr>
      </w:pPr>
      <w:bookmarkStart w:id="26" w:name="_Toc31068"/>
      <w:r>
        <w:rPr>
          <w:rFonts w:ascii="黑体" w:eastAsia="黑体" w:hAnsi="黑体" w:hint="eastAsia"/>
          <w:sz w:val="56"/>
        </w:rPr>
        <w:t xml:space="preserve">第五部分 附件</w:t>
      </w:r>
      <w:bookmarkEnd w:id="26"/>
    </w:p>
    <w:p>
      <w:pPr>
        <w:pStyle w:val="Normal_cf79d3c2-4b74-44c3-9121-63afedd8de42"/>
      </w:pPr>
      <w:r>
        <w:pict>
          <v:shape id="_x0000_i10721" type="#_x0000_t75" style="height:841.75pt;width:595.15pt" o:bordertopcolor="this" o:borderleftcolor="this" o:borderbottomcolor="this" o:borderrightcolor="this">
            <v:imagedata r:id="rId138" o:title=""/>
          </v:shape>
        </w:pict>
      </w:r>
    </w:p>
    <w:p>
      <w:pPr>
        <w:pStyle w:val="Normal_cf79d3c2-4b74-44c3-9121-63afedd8de42"/>
      </w:pPr>
      <w:r>
        <w:pict>
          <v:shape id="_x0000_i10722" type="#_x0000_t75" style="height:841.75pt;width:595.15pt" o:bordertopcolor="this" o:borderleftcolor="this" o:borderbottomcolor="this" o:borderrightcolor="this">
            <v:imagedata r:id="rId139" o:title=""/>
          </v:shape>
        </w:pict>
      </w:r>
    </w:p>
    <w:p>
      <w:pPr>
        <w:pStyle w:val="Normal_cf79d3c2-4b74-44c3-9121-63afedd8de42"/>
      </w:pPr>
      <w:r>
        <w:pict>
          <v:shape id="_x0000_i10723" type="#_x0000_t75" style="height:841.75pt;width:595.15pt" o:bordertopcolor="this" o:borderleftcolor="this" o:borderbottomcolor="this" o:borderrightcolor="this">
            <v:imagedata r:id="rId140" o:title=""/>
          </v:shape>
        </w:pict>
      </w:r>
    </w:p>
    <w:p>
      <w:pPr>
        <w:pStyle w:val="Normal_cf79d3c2-4b74-44c3-9121-63afedd8de42"/>
      </w:pPr>
      <w:r>
        <w:pict>
          <v:shape id="_x0000_i10724" type="#_x0000_t75" style="height:841.75pt;width:595.15pt" o:bordertopcolor="this" o:borderleftcolor="this" o:borderbottomcolor="this" o:borderrightcolor="this">
            <v:imagedata r:id="rId141" o:title=""/>
          </v:shape>
        </w:pict>
      </w:r>
    </w:p>
    <w:p>
      <w:pPr>
        <w:pStyle w:val="Normal_cf79d3c2-4b74-44c3-9121-63afedd8de42"/>
      </w:pPr>
      <w:r>
        <w:pict>
          <v:shape id="_x0000_i10725" type="#_x0000_t75" style="height:841.75pt;width:595.15pt" o:bordertopcolor="this" o:borderleftcolor="this" o:borderbottomcolor="this" o:borderrightcolor="this">
            <v:imagedata r:id="rId142" o:title=""/>
          </v:shape>
        </w:pict>
      </w:r>
    </w:p>
    <w:p>
      <w:pPr>
        <w:pStyle w:val="Normal_cf79d3c2-4b74-44c3-9121-63afedd8de42"/>
      </w:pPr>
      <w:r>
        <w:pict>
          <v:shape id="_x0000_i10726" type="#_x0000_t75" style="height:841.75pt;width:595.15pt" o:bordertopcolor="this" o:borderleftcolor="this" o:borderbottomcolor="this" o:borderrightcolor="this">
            <v:imagedata r:id="rId143" o:title=""/>
          </v:shape>
        </w:pict>
      </w:r>
    </w:p>
    <w:p>
      <w:pPr>
        <w:pStyle w:val="Normal_cf79d3c2-4b74-44c3-9121-63afedd8de42"/>
      </w:pPr>
      <w:r>
        <w:pict>
          <v:shape id="_x0000_i10727" type="#_x0000_t75" style="height:841.75pt;width:595.15pt" o:bordertopcolor="this" o:borderleftcolor="this" o:borderbottomcolor="this" o:borderrightcolor="this">
            <v:imagedata r:id="rId144" o:title=""/>
          </v:shape>
        </w:pict>
      </w:r>
    </w:p>
    <w:sectPr>
      <w:headerReference w:type="default" r:id="rId145"/>
      <w:pgSz w:w="11907" w:h="16839"/>
      <w:pgMar w:top="2" w:right="2" w:bottom="2" w:left="2" w:header="0" w:footer="720" w:gutter="0"/>
      <w:pgBorders/>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9FBC43C-8E71-477C-8772-B48E4402BC1C}"/>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37A0575B-3DFD-472C-A3A8-9A05074C2B84}"/>
  </w:font>
  <w:font w:name="minorHAns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楷体_GB2312">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3" w:fontKey="{A1CF165C-0104-451D-84C8-A11EBB46BD8E}"/>
  </w:font>
  <w:font w:name="黑体.....">
    <w:altName w:val="黑体"/>
    <w:panose1 w:val="00000000000000000000"/>
    <w:charset w:val="86"/>
    <w:family w:val="Auto"/>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4" w:fontKey="{5DFD77DB-6E87-4FF3-ABA2-FCCECD81C873}"/>
  </w:font>
  <w:font w:name="仿宋_GB2312">
    <w:panose1 w:val="02010609030101010101"/>
    <w:charset w:val="86"/>
    <w:family w:val="Auto"/>
    <w:pitch w:val="default"/>
    <w:sig w:usb0="00000001" w:usb1="080E0000" w:usb2="00000000" w:usb3="00000000" w:csb0="00040000" w:csb1="00000000"/>
    <w:embedRegular r:id="rId5" w:fontKey="{39AFEF79-7553-4F04-AE17-ECA2F370BE91}"/>
  </w:font>
  <w:font w:name="方正仿宋">
    <w:panose1 w:val="00000000000000000000"/>
    <w:charset w:val="01"/>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4" name="文本框 1"/>
              <wp:cNvGraphicFramePr>
                <a:graphicFrameLocks xmlns:a="http://schemas.openxmlformats.org/drawingml/2006/main" noChangeAspect="1"/>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48</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1" o:spid="_x0000_s10720"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o:lock v:ext="edit" aspectratio="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48</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cf79d3c2-4b74-44c3-9121-63afedd8de42"/>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pBdr>
        <w:bottom w:val="none" w:sz="0" w:space="0" w:color="auto"/>
      </w:pBdr>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cf79d3c2-4b74-44c3-9121-63afedd8de42"/>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4">
    <w:multiLevelType w:val="singleLevel"/>
    <w:lvl w:ilvl="0">
      <w:start w:val="3"/>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80"/>
  <w:embedTrueTypeFonts/>
  <w:saveSubsetFonts/>
  <w:bordersDoNotSurroundFooter w:val="0"/>
  <w:bordersDoNotSurroundHeader w:val="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w:docVars>
    <w:docVar w:name="commondata" w:val="eyJoZGlkIjoiMzEwNTM5NzYwMDRjMzkwZTVkZjY2ODkwMGIxNGU0OTU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line="276" w:lineRule="auto"/>
      <w:jc w:val="both"/>
    </w:pPr>
    <w:rPr>
      <w:rFonts w:ascii="Calibri" w:eastAsia="宋体" w:hAnsi="Calibri" w:asciiTheme="minorHAnsi" w:eastAsiaTheme="minorEastAsia" w:hAnsiTheme="minorHAnsi" w:cs="Arial" w:cstheme="minorBidi"/>
      <w:kern w:val="2"/>
      <w:sz w:val="21"/>
      <w:szCs w:val="22"/>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link w:val="正文文本字符"/>
    <w:uiPriority w:val="1"/>
    <w:qFormat/>
    <w:pPr>
      <w:autoSpaceDE w:val="0"/>
      <w:autoSpaceDN w:val="0"/>
      <w:spacing w:line="240" w:lineRule="auto"/>
      <w:jc w:val="left"/>
    </w:pPr>
    <w:rPr>
      <w:rFonts w:ascii="Times New Roman" w:eastAsia="Times New Roman" w:hAnsi="Times New Roman" w:cs="Times New Roman"/>
      <w:kern w:val="0"/>
      <w:sz w:val="20"/>
      <w:szCs w:val="20"/>
      <w:lang w:eastAsia="en-US"/>
    </w:rPr>
  </w:style>
  <w:style w:type="paragraph" w:styleId="BalloonText">
    <w:name w:val="Balloon Text"/>
    <w:basedOn w:val="Normal"/>
    <w:link w:val="批注框文本字符"/>
    <w:uiPriority w:val="99"/>
    <w:semiHidden/>
    <w:unhideWhenUsed/>
    <w:qFormat/>
    <w:pPr>
      <w:spacing w:line="240" w:lineRule="auto"/>
    </w:pPr>
    <w:rPr>
      <w:sz w:val="18"/>
      <w:szCs w:val="18"/>
    </w:rPr>
  </w:style>
  <w:style w:type="paragraph" w:styleId="Footer">
    <w:name w:val="Footer"/>
    <w:basedOn w:val="Normal"/>
    <w:link w:val="页脚字符"/>
    <w:uiPriority w:val="99"/>
    <w:unhideWhenUsed/>
    <w:qFormat/>
    <w:pPr>
      <w:tabs>
        <w:tab w:val="center" w:pos="4153"/>
        <w:tab w:val="right" w:pos="8306"/>
      </w:tabs>
      <w:snapToGrid w:val="0"/>
      <w:spacing w:line="240" w:lineRule="auto"/>
      <w:jc w:val="left"/>
    </w:pPr>
    <w:rPr>
      <w:sz w:val="18"/>
      <w:szCs w:val="18"/>
    </w:rPr>
  </w:style>
  <w:style w:type="paragraph" w:styleId="Header">
    <w:name w:val="Header"/>
    <w:basedOn w:val="Normal"/>
    <w:link w:val="页眉字符"/>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Normal"/>
    <w:next w:val="Normal"/>
    <w:uiPriority w:val="39"/>
    <w:semiHidden/>
    <w:unhideWhenUsed/>
    <w:qFormat/>
    <w:rPr/>
  </w:style>
  <w:style w:type="paragraph" w:styleId="TOC2">
    <w:name w:val="TOC 2"/>
    <w:basedOn w:val="Normal"/>
    <w:next w:val="Normal"/>
    <w:uiPriority w:val="39"/>
    <w:semiHidden/>
    <w:unhideWhenUsed/>
    <w:qFormat/>
    <w:pPr>
      <w:spacing w:line="240" w:lineRule="auto"/>
      <w:ind w:left="420" w:leftChars="200"/>
      <w:jc w:val="left"/>
    </w:pPr>
    <w:rPr>
      <w:sz w:val="24"/>
    </w:rPr>
  </w:style>
  <w:style w:type="paragraph" w:styleId="Normal(Web)">
    <w:name w:val="Normal (Web)"/>
    <w:basedOn w:val="Normal"/>
    <w:uiPriority w:val="99"/>
    <w:semiHidden/>
    <w:unhideWhenUsed/>
    <w:qFormat/>
    <w:rPr>
      <w:sz w:val="24"/>
    </w:rPr>
  </w:style>
  <w:style w:type="table" w:styleId="TableGrid">
    <w:name w:val="Table Grid"/>
    <w:qForm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styleId="PageNumber">
    <w:name w:val="Page Number"/>
    <w:qFormat/>
    <w:rPr/>
  </w:style>
  <w:style w:type="paragraph" w:customStyle="1" w:styleId="Default">
    <w:name w:val="Default"/>
    <w:qFormat/>
    <w:pPr>
      <w:widowControl w:val="0"/>
      <w:autoSpaceDE w:val="0"/>
      <w:autoSpaceDN w:val="0"/>
      <w:adjustRightInd w:val="0"/>
    </w:pPr>
    <w:rPr>
      <w:rFonts w:ascii="黑体....." w:eastAsia="黑体....." w:hAnsi="Calibri" w:hAnsiTheme="minorHAnsi" w:cs="黑体....."/>
      <w:color w:val="000000"/>
      <w:sz w:val="24"/>
      <w:szCs w:val="24"/>
      <w:lang w:val="en-US" w:eastAsia="zh-CN" w:bidi="ar-SA"/>
    </w:rPr>
  </w:style>
  <w:style w:type="paragraph" w:styleId="ListParagraph">
    <w:name w:val="List Paragraph"/>
    <w:basedOn w:val="Normal"/>
    <w:uiPriority w:val="34"/>
    <w:qFormat/>
    <w:pPr>
      <w:ind w:firstLine="420" w:firstLineChars="200"/>
    </w:pPr>
    <w:rPr/>
  </w:style>
  <w:style w:type="character" w:customStyle="1" w:styleId="批注框文本字符">
    <w:name w:val="批注框文本 字符"/>
    <w:basedOn w:val="DefaultParagraphFont"/>
    <w:link w:val="BalloonText"/>
    <w:uiPriority w:val="99"/>
    <w:semiHidden/>
    <w:qFormat/>
    <w:rPr>
      <w:sz w:val="18"/>
      <w:szCs w:val="18"/>
    </w:rPr>
  </w:style>
  <w:style w:type="character" w:customStyle="1" w:styleId="页眉字符">
    <w:name w:val="页眉 字符"/>
    <w:basedOn w:val="DefaultParagraphFont"/>
    <w:link w:val="Header"/>
    <w:uiPriority w:val="99"/>
    <w:qFormat/>
    <w:rPr>
      <w:sz w:val="18"/>
      <w:szCs w:val="18"/>
    </w:rPr>
  </w:style>
  <w:style w:type="character" w:customStyle="1" w:styleId="页脚字符">
    <w:name w:val="页脚 字符"/>
    <w:basedOn w:val="DefaultParagraphFont"/>
    <w:link w:val="Footer"/>
    <w:uiPriority w:val="99"/>
    <w:qFormat/>
    <w:rPr>
      <w:sz w:val="18"/>
      <w:szCs w:val="18"/>
    </w:rPr>
  </w:style>
  <w:style w:type="paragraph" w:styleId="NoSpacing">
    <w:name w:val="No Spacing"/>
    <w:link w:val="无间隔字符"/>
    <w:uiPriority w:val="1"/>
    <w:qFormat/>
    <w:rPr>
      <w:rFonts w:ascii="Calibri" w:eastAsia="宋体" w:hAnsi="Calibri" w:asciiTheme="minorHAnsi" w:eastAsiaTheme="minorEastAsia" w:hAnsiTheme="minorHAnsi" w:cs="Arial" w:cstheme="minorBidi"/>
      <w:sz w:val="22"/>
      <w:szCs w:val="22"/>
      <w:lang w:val="en-US" w:eastAsia="zh-CN" w:bidi="ar-SA"/>
    </w:rPr>
  </w:style>
  <w:style w:type="character" w:customStyle="1" w:styleId="无间隔字符">
    <w:name w:val="无间隔 字符"/>
    <w:basedOn w:val="DefaultParagraphFont"/>
    <w:link w:val="NoSpacing"/>
    <w:uiPriority w:val="1"/>
    <w:qFormat/>
    <w:rPr>
      <w:kern w:val="0"/>
      <w:sz w:val="22"/>
    </w:rPr>
  </w:style>
  <w:style w:type="character" w:customStyle="1" w:styleId="正文文本字符">
    <w:name w:val="正文文本 字符"/>
    <w:basedOn w:val="DefaultParagraphFont"/>
    <w:link w:val="BodyText"/>
    <w:uiPriority w:val="1"/>
    <w:qFormat/>
    <w:rPr>
      <w:rFonts w:ascii="Times New Roman" w:eastAsia="Times New Roman" w:hAnsi="Times New Roman" w:cs="Times New Roman"/>
      <w:lang w:eastAsia="en-US"/>
    </w:rPr>
  </w:style>
  <w:style w:type="numbering" w:styleId="NoList">
    <w:name w:val="No List"/>
    <w:uiPriority w:val="99"/>
    <w:semiHidden/>
    <w:unhideWhenUsed/>
    <w:rPr/>
  </w:style>
  <w:style w:type="paragraph" w:styleId="Normal_cf79d3c2-4b74-44c3-9121-63afedd8de42">
    <w:name w:val="Normal_cf79d3c2-4b74-44c3-9121-63afedd8de42"/>
    <w:qFormat/>
    <w:rPr>
      <w:rFonts w:ascii="Times New Roman" w:eastAsia="Times New Roman" w:hAnsi="Times New Roman"/>
      <w:sz w:val="24"/>
      <w:szCs w:val="24"/>
      <w:lang w:val="en-US"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customXml" Target="../customXml/item10.xml" /><Relationship Id="rId100" Type="http://schemas.openxmlformats.org/officeDocument/2006/relationships/customXml" Target="../customXml/item100.xml" /><Relationship Id="rId101" Type="http://schemas.openxmlformats.org/officeDocument/2006/relationships/customXml" Target="../customXml/item101.xml" /><Relationship Id="rId102" Type="http://schemas.openxmlformats.org/officeDocument/2006/relationships/customXml" Target="../customXml/item102.xml" /><Relationship Id="rId103" Type="http://schemas.openxmlformats.org/officeDocument/2006/relationships/customXml" Target="../customXml/item103.xml" /><Relationship Id="rId104" Type="http://schemas.openxmlformats.org/officeDocument/2006/relationships/customXml" Target="../customXml/item104.xml" /><Relationship Id="rId105" Type="http://schemas.openxmlformats.org/officeDocument/2006/relationships/customXml" Target="../customXml/item105.xml" /><Relationship Id="rId106" Type="http://schemas.openxmlformats.org/officeDocument/2006/relationships/customXml" Target="../customXml/item106.xml" /><Relationship Id="rId107" Type="http://schemas.openxmlformats.org/officeDocument/2006/relationships/customXml" Target="../customXml/item107.xml" /><Relationship Id="rId108" Type="http://schemas.openxmlformats.org/officeDocument/2006/relationships/customXml" Target="../customXml/item108.xml" /><Relationship Id="rId109" Type="http://schemas.openxmlformats.org/officeDocument/2006/relationships/customXml" Target="../customXml/item109.xml" /><Relationship Id="rId11" Type="http://schemas.openxmlformats.org/officeDocument/2006/relationships/customXml" Target="../customXml/item11.xml" /><Relationship Id="rId110" Type="http://schemas.openxmlformats.org/officeDocument/2006/relationships/customXml" Target="../customXml/item110.xml" /><Relationship Id="rId111" Type="http://schemas.openxmlformats.org/officeDocument/2006/relationships/customXml" Target="../customXml/item111.xml" /><Relationship Id="rId112" Type="http://schemas.openxmlformats.org/officeDocument/2006/relationships/customXml" Target="../customXml/item112.xml" /><Relationship Id="rId113" Type="http://schemas.openxmlformats.org/officeDocument/2006/relationships/customXml" Target="../customXml/item113.xml" /><Relationship Id="rId114" Type="http://schemas.openxmlformats.org/officeDocument/2006/relationships/customXml" Target="../customXml/item114.xml" /><Relationship Id="rId115" Type="http://schemas.openxmlformats.org/officeDocument/2006/relationships/customXml" Target="../customXml/item115.xml" /><Relationship Id="rId116" Type="http://schemas.openxmlformats.org/officeDocument/2006/relationships/customXml" Target="../customXml/item116.xml" /><Relationship Id="rId117" Type="http://schemas.openxmlformats.org/officeDocument/2006/relationships/customXml" Target="../customXml/item117.xml" /><Relationship Id="rId118" Type="http://schemas.openxmlformats.org/officeDocument/2006/relationships/customXml" Target="../customXml/item118.xml" /><Relationship Id="rId119" Type="http://schemas.openxmlformats.org/officeDocument/2006/relationships/customXml" Target="../customXml/item119.xml" /><Relationship Id="rId12" Type="http://schemas.openxmlformats.org/officeDocument/2006/relationships/customXml" Target="../customXml/item12.xml" /><Relationship Id="rId120" Type="http://schemas.openxmlformats.org/officeDocument/2006/relationships/customXml" Target="../customXml/item120.xml" /><Relationship Id="rId121" Type="http://schemas.openxmlformats.org/officeDocument/2006/relationships/customXml" Target="../customXml/item121.xml" /><Relationship Id="rId122" Type="http://schemas.openxmlformats.org/officeDocument/2006/relationships/customXml" Target="../customXml/item122.xml" /><Relationship Id="rId123" Type="http://schemas.openxmlformats.org/officeDocument/2006/relationships/customXml" Target="../customXml/item123.xml" /><Relationship Id="rId124" Type="http://schemas.openxmlformats.org/officeDocument/2006/relationships/customXml" Target="../customXml/item124.xml" /><Relationship Id="rId125" Type="http://schemas.openxmlformats.org/officeDocument/2006/relationships/customXml" Target="../customXml/item125.xml" /><Relationship Id="rId126" Type="http://schemas.openxmlformats.org/officeDocument/2006/relationships/customXml" Target="../customXml/item126.xml" /><Relationship Id="rId127" Type="http://schemas.openxmlformats.org/officeDocument/2006/relationships/customXml" Target="../customXml/item127.xml" /><Relationship Id="rId128" Type="http://schemas.openxmlformats.org/officeDocument/2006/relationships/customXml" Target="../customXml/item128.xml" /><Relationship Id="rId129" Type="http://schemas.openxmlformats.org/officeDocument/2006/relationships/customXml" Target="../customXml/item129.xml" /><Relationship Id="rId13" Type="http://schemas.openxmlformats.org/officeDocument/2006/relationships/customXml" Target="../customXml/item13.xml" /><Relationship Id="rId130" Type="http://schemas.openxmlformats.org/officeDocument/2006/relationships/customXml" Target="../customXml/item130.xml" /><Relationship Id="rId131" Type="http://schemas.openxmlformats.org/officeDocument/2006/relationships/customXml" Target="../customXml/item131.xml" /><Relationship Id="rId132" Type="http://schemas.openxmlformats.org/officeDocument/2006/relationships/customXml" Target="../customXml/item132.xml" /><Relationship Id="rId133" Type="http://schemas.openxmlformats.org/officeDocument/2006/relationships/customXml" Target="../customXml/item133.xml" /><Relationship Id="rId134" Type="http://schemas.openxmlformats.org/officeDocument/2006/relationships/header" Target="header1.xml" /><Relationship Id="rId135" Type="http://schemas.openxmlformats.org/officeDocument/2006/relationships/image" Target="media/image1.jpeg" /><Relationship Id="rId136" Type="http://schemas.openxmlformats.org/officeDocument/2006/relationships/header" Target="header2.xml" /><Relationship Id="rId137" Type="http://schemas.openxmlformats.org/officeDocument/2006/relationships/footer" Target="footer1.xml" /><Relationship Id="rId138" Type="http://schemas.openxmlformats.org/officeDocument/2006/relationships/image" Target="media/image2.jpeg" /><Relationship Id="rId139" Type="http://schemas.openxmlformats.org/officeDocument/2006/relationships/image" Target="media/image3.jpeg" /><Relationship Id="rId14" Type="http://schemas.openxmlformats.org/officeDocument/2006/relationships/customXml" Target="../customXml/item14.xml" /><Relationship Id="rId140" Type="http://schemas.openxmlformats.org/officeDocument/2006/relationships/image" Target="media/image4.jpeg" /><Relationship Id="rId141" Type="http://schemas.openxmlformats.org/officeDocument/2006/relationships/image" Target="media/image5.jpeg" /><Relationship Id="rId142" Type="http://schemas.openxmlformats.org/officeDocument/2006/relationships/image" Target="media/image6.jpeg" /><Relationship Id="rId143" Type="http://schemas.openxmlformats.org/officeDocument/2006/relationships/image" Target="media/image7.jpeg" /><Relationship Id="rId144" Type="http://schemas.openxmlformats.org/officeDocument/2006/relationships/image" Target="media/image8.jpeg" /><Relationship Id="rId145" Type="http://schemas.openxmlformats.org/officeDocument/2006/relationships/header" Target="header3.xml" /><Relationship Id="rId146" Type="http://schemas.openxmlformats.org/officeDocument/2006/relationships/theme" Target="theme/theme1.xml" /><Relationship Id="rId147" Type="http://schemas.openxmlformats.org/officeDocument/2006/relationships/styles" Target="styles.xml" /><Relationship Id="rId148" Type="http://schemas.openxmlformats.org/officeDocument/2006/relationships/webSettings" Target="webSettings.xml" /><Relationship Id="rId149" Type="http://schemas.openxmlformats.org/officeDocument/2006/relationships/numbering" Target="numbering.xml" /><Relationship Id="rId15" Type="http://schemas.openxmlformats.org/officeDocument/2006/relationships/customXml" Target="../customXml/item15.xml" /><Relationship Id="rId150" Type="http://schemas.openxmlformats.org/officeDocument/2006/relationships/fontTable" Target="fontTable.xml" /><Relationship Id="rId151" Type="http://schemas.openxmlformats.org/officeDocument/2006/relationships/settings" Target="settings.xml" /><Relationship Id="rId16" Type="http://schemas.openxmlformats.org/officeDocument/2006/relationships/customXml" Target="../customXml/item16.xml" /><Relationship Id="rId17" Type="http://schemas.openxmlformats.org/officeDocument/2006/relationships/customXml" Target="../customXml/item17.xml" /><Relationship Id="rId18" Type="http://schemas.openxmlformats.org/officeDocument/2006/relationships/customXml" Target="../customXml/item18.xml" /><Relationship Id="rId19" Type="http://schemas.openxmlformats.org/officeDocument/2006/relationships/customXml" Target="../customXml/item19.xml" /><Relationship Id="rId2" Type="http://schemas.openxmlformats.org/officeDocument/2006/relationships/customXml" Target="../customXml/item2.xml" /><Relationship Id="rId20" Type="http://schemas.openxmlformats.org/officeDocument/2006/relationships/customXml" Target="../customXml/item20.xml" /><Relationship Id="rId21" Type="http://schemas.openxmlformats.org/officeDocument/2006/relationships/customXml" Target="../customXml/item21.xml" /><Relationship Id="rId22" Type="http://schemas.openxmlformats.org/officeDocument/2006/relationships/customXml" Target="../customXml/item22.xml" /><Relationship Id="rId23" Type="http://schemas.openxmlformats.org/officeDocument/2006/relationships/customXml" Target="../customXml/item23.xml" /><Relationship Id="rId24" Type="http://schemas.openxmlformats.org/officeDocument/2006/relationships/customXml" Target="../customXml/item24.xml" /><Relationship Id="rId25" Type="http://schemas.openxmlformats.org/officeDocument/2006/relationships/customXml" Target="../customXml/item25.xml" /><Relationship Id="rId26" Type="http://schemas.openxmlformats.org/officeDocument/2006/relationships/customXml" Target="../customXml/item26.xml" /><Relationship Id="rId27" Type="http://schemas.openxmlformats.org/officeDocument/2006/relationships/customXml" Target="../customXml/item27.xml" /><Relationship Id="rId28" Type="http://schemas.openxmlformats.org/officeDocument/2006/relationships/customXml" Target="../customXml/item28.xml" /><Relationship Id="rId29" Type="http://schemas.openxmlformats.org/officeDocument/2006/relationships/customXml" Target="../customXml/item29.xml" /><Relationship Id="rId3" Type="http://schemas.openxmlformats.org/officeDocument/2006/relationships/customXml" Target="../customXml/item3.xml" /><Relationship Id="rId30" Type="http://schemas.openxmlformats.org/officeDocument/2006/relationships/customXml" Target="../customXml/item30.xml" /><Relationship Id="rId31" Type="http://schemas.openxmlformats.org/officeDocument/2006/relationships/customXml" Target="../customXml/item31.xml" /><Relationship Id="rId32" Type="http://schemas.openxmlformats.org/officeDocument/2006/relationships/customXml" Target="../customXml/item32.xml" /><Relationship Id="rId33" Type="http://schemas.openxmlformats.org/officeDocument/2006/relationships/customXml" Target="../customXml/item33.xml" /><Relationship Id="rId34" Type="http://schemas.openxmlformats.org/officeDocument/2006/relationships/customXml" Target="../customXml/item34.xml" /><Relationship Id="rId35" Type="http://schemas.openxmlformats.org/officeDocument/2006/relationships/customXml" Target="../customXml/item35.xml" /><Relationship Id="rId36" Type="http://schemas.openxmlformats.org/officeDocument/2006/relationships/customXml" Target="../customXml/item36.xml" /><Relationship Id="rId37" Type="http://schemas.openxmlformats.org/officeDocument/2006/relationships/customXml" Target="../customXml/item37.xml" /><Relationship Id="rId38" Type="http://schemas.openxmlformats.org/officeDocument/2006/relationships/customXml" Target="../customXml/item38.xml" /><Relationship Id="rId39" Type="http://schemas.openxmlformats.org/officeDocument/2006/relationships/customXml" Target="../customXml/item39.xml" /><Relationship Id="rId4" Type="http://schemas.openxmlformats.org/officeDocument/2006/relationships/customXml" Target="../customXml/item4.xml" /><Relationship Id="rId40" Type="http://schemas.openxmlformats.org/officeDocument/2006/relationships/customXml" Target="../customXml/item40.xml" /><Relationship Id="rId41" Type="http://schemas.openxmlformats.org/officeDocument/2006/relationships/customXml" Target="../customXml/item41.xml" /><Relationship Id="rId42" Type="http://schemas.openxmlformats.org/officeDocument/2006/relationships/customXml" Target="../customXml/item42.xml" /><Relationship Id="rId43" Type="http://schemas.openxmlformats.org/officeDocument/2006/relationships/customXml" Target="../customXml/item43.xml" /><Relationship Id="rId44" Type="http://schemas.openxmlformats.org/officeDocument/2006/relationships/customXml" Target="../customXml/item44.xml" /><Relationship Id="rId45" Type="http://schemas.openxmlformats.org/officeDocument/2006/relationships/customXml" Target="../customXml/item45.xml" /><Relationship Id="rId46" Type="http://schemas.openxmlformats.org/officeDocument/2006/relationships/customXml" Target="../customXml/item46.xml" /><Relationship Id="rId47" Type="http://schemas.openxmlformats.org/officeDocument/2006/relationships/customXml" Target="../customXml/item47.xml" /><Relationship Id="rId48" Type="http://schemas.openxmlformats.org/officeDocument/2006/relationships/customXml" Target="../customXml/item48.xml" /><Relationship Id="rId49" Type="http://schemas.openxmlformats.org/officeDocument/2006/relationships/customXml" Target="../customXml/item49.xml" /><Relationship Id="rId5" Type="http://schemas.openxmlformats.org/officeDocument/2006/relationships/customXml" Target="../customXml/item5.xml" /><Relationship Id="rId50" Type="http://schemas.openxmlformats.org/officeDocument/2006/relationships/customXml" Target="../customXml/item50.xml" /><Relationship Id="rId51" Type="http://schemas.openxmlformats.org/officeDocument/2006/relationships/customXml" Target="../customXml/item51.xml" /><Relationship Id="rId52" Type="http://schemas.openxmlformats.org/officeDocument/2006/relationships/customXml" Target="../customXml/item52.xml" /><Relationship Id="rId53" Type="http://schemas.openxmlformats.org/officeDocument/2006/relationships/customXml" Target="../customXml/item53.xml" /><Relationship Id="rId54" Type="http://schemas.openxmlformats.org/officeDocument/2006/relationships/customXml" Target="../customXml/item54.xml" /><Relationship Id="rId55" Type="http://schemas.openxmlformats.org/officeDocument/2006/relationships/customXml" Target="../customXml/item55.xml" /><Relationship Id="rId56" Type="http://schemas.openxmlformats.org/officeDocument/2006/relationships/customXml" Target="../customXml/item56.xml" /><Relationship Id="rId57" Type="http://schemas.openxmlformats.org/officeDocument/2006/relationships/customXml" Target="../customXml/item57.xml" /><Relationship Id="rId58" Type="http://schemas.openxmlformats.org/officeDocument/2006/relationships/customXml" Target="../customXml/item58.xml" /><Relationship Id="rId59" Type="http://schemas.openxmlformats.org/officeDocument/2006/relationships/customXml" Target="../customXml/item59.xml" /><Relationship Id="rId6" Type="http://schemas.openxmlformats.org/officeDocument/2006/relationships/customXml" Target="../customXml/item6.xml" /><Relationship Id="rId60" Type="http://schemas.openxmlformats.org/officeDocument/2006/relationships/customXml" Target="../customXml/item60.xml" /><Relationship Id="rId61" Type="http://schemas.openxmlformats.org/officeDocument/2006/relationships/customXml" Target="../customXml/item61.xml" /><Relationship Id="rId62" Type="http://schemas.openxmlformats.org/officeDocument/2006/relationships/customXml" Target="../customXml/item62.xml" /><Relationship Id="rId63" Type="http://schemas.openxmlformats.org/officeDocument/2006/relationships/customXml" Target="../customXml/item63.xml" /><Relationship Id="rId64" Type="http://schemas.openxmlformats.org/officeDocument/2006/relationships/customXml" Target="../customXml/item64.xml" /><Relationship Id="rId65" Type="http://schemas.openxmlformats.org/officeDocument/2006/relationships/customXml" Target="../customXml/item65.xml" /><Relationship Id="rId66" Type="http://schemas.openxmlformats.org/officeDocument/2006/relationships/customXml" Target="../customXml/item66.xml" /><Relationship Id="rId67" Type="http://schemas.openxmlformats.org/officeDocument/2006/relationships/customXml" Target="../customXml/item67.xml" /><Relationship Id="rId68" Type="http://schemas.openxmlformats.org/officeDocument/2006/relationships/customXml" Target="../customXml/item68.xml" /><Relationship Id="rId69" Type="http://schemas.openxmlformats.org/officeDocument/2006/relationships/customXml" Target="../customXml/item69.xml" /><Relationship Id="rId7" Type="http://schemas.openxmlformats.org/officeDocument/2006/relationships/customXml" Target="../customXml/item7.xml" /><Relationship Id="rId70" Type="http://schemas.openxmlformats.org/officeDocument/2006/relationships/customXml" Target="../customXml/item70.xml" /><Relationship Id="rId71" Type="http://schemas.openxmlformats.org/officeDocument/2006/relationships/customXml" Target="../customXml/item71.xml" /><Relationship Id="rId72" Type="http://schemas.openxmlformats.org/officeDocument/2006/relationships/customXml" Target="../customXml/item72.xml" /><Relationship Id="rId73" Type="http://schemas.openxmlformats.org/officeDocument/2006/relationships/customXml" Target="../customXml/item73.xml" /><Relationship Id="rId74" Type="http://schemas.openxmlformats.org/officeDocument/2006/relationships/customXml" Target="../customXml/item74.xml" /><Relationship Id="rId75" Type="http://schemas.openxmlformats.org/officeDocument/2006/relationships/customXml" Target="../customXml/item75.xml" /><Relationship Id="rId76" Type="http://schemas.openxmlformats.org/officeDocument/2006/relationships/customXml" Target="../customXml/item76.xml" /><Relationship Id="rId77" Type="http://schemas.openxmlformats.org/officeDocument/2006/relationships/customXml" Target="../customXml/item77.xml" /><Relationship Id="rId78" Type="http://schemas.openxmlformats.org/officeDocument/2006/relationships/customXml" Target="../customXml/item78.xml" /><Relationship Id="rId79" Type="http://schemas.openxmlformats.org/officeDocument/2006/relationships/customXml" Target="../customXml/item79.xml" /><Relationship Id="rId8" Type="http://schemas.openxmlformats.org/officeDocument/2006/relationships/customXml" Target="../customXml/item8.xml" /><Relationship Id="rId80" Type="http://schemas.openxmlformats.org/officeDocument/2006/relationships/customXml" Target="../customXml/item80.xml" /><Relationship Id="rId81" Type="http://schemas.openxmlformats.org/officeDocument/2006/relationships/customXml" Target="../customXml/item81.xml" /><Relationship Id="rId82" Type="http://schemas.openxmlformats.org/officeDocument/2006/relationships/customXml" Target="../customXml/item82.xml" /><Relationship Id="rId83" Type="http://schemas.openxmlformats.org/officeDocument/2006/relationships/customXml" Target="../customXml/item83.xml" /><Relationship Id="rId84" Type="http://schemas.openxmlformats.org/officeDocument/2006/relationships/customXml" Target="../customXml/item84.xml" /><Relationship Id="rId85" Type="http://schemas.openxmlformats.org/officeDocument/2006/relationships/customXml" Target="../customXml/item85.xml" /><Relationship Id="rId86" Type="http://schemas.openxmlformats.org/officeDocument/2006/relationships/customXml" Target="../customXml/item86.xml" /><Relationship Id="rId87" Type="http://schemas.openxmlformats.org/officeDocument/2006/relationships/customXml" Target="../customXml/item87.xml" /><Relationship Id="rId88" Type="http://schemas.openxmlformats.org/officeDocument/2006/relationships/customXml" Target="../customXml/item88.xml" /><Relationship Id="rId89" Type="http://schemas.openxmlformats.org/officeDocument/2006/relationships/customXml" Target="../customXml/item89.xml" /><Relationship Id="rId9" Type="http://schemas.openxmlformats.org/officeDocument/2006/relationships/customXml" Target="../customXml/item9.xml" /><Relationship Id="rId90" Type="http://schemas.openxmlformats.org/officeDocument/2006/relationships/customXml" Target="../customXml/item90.xml" /><Relationship Id="rId91" Type="http://schemas.openxmlformats.org/officeDocument/2006/relationships/customXml" Target="../customXml/item91.xml" /><Relationship Id="rId92" Type="http://schemas.openxmlformats.org/officeDocument/2006/relationships/customXml" Target="../customXml/item92.xml" /><Relationship Id="rId93" Type="http://schemas.openxmlformats.org/officeDocument/2006/relationships/customXml" Target="../customXml/item93.xml" /><Relationship Id="rId94" Type="http://schemas.openxmlformats.org/officeDocument/2006/relationships/customXml" Target="../customXml/item94.xml" /><Relationship Id="rId95" Type="http://schemas.openxmlformats.org/officeDocument/2006/relationships/customXml" Target="../customXml/item95.xml" /><Relationship Id="rId96" Type="http://schemas.openxmlformats.org/officeDocument/2006/relationships/customXml" Target="../customXml/item96.xml" /><Relationship Id="rId97" Type="http://schemas.openxmlformats.org/officeDocument/2006/relationships/customXml" Target="../customXml/item97.xml" /><Relationship Id="rId98" Type="http://schemas.openxmlformats.org/officeDocument/2006/relationships/customXml" Target="../customXml/item98.xml" /><Relationship Id="rId99" Type="http://schemas.openxmlformats.org/officeDocument/2006/relationships/customXml" Target="../customXml/item99.xml" /></Relationships>
</file>

<file path=word/_rels/fontTable.xml.rels>&#65279;<?xml version="1.0" encoding="utf-8"?><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10.xml.rels>&#65279;<?xml version="1.0" encoding="utf-8"?><Relationships xmlns="http://schemas.openxmlformats.org/package/2006/relationships"><Relationship Id="rId1" Type="http://schemas.openxmlformats.org/officeDocument/2006/relationships/customXmlProps" Target="itemProps10.xml" /></Relationships>
</file>

<file path=customXml/_rels/item100.xml.rels>&#65279;<?xml version="1.0" encoding="utf-8"?><Relationships xmlns="http://schemas.openxmlformats.org/package/2006/relationships"><Relationship Id="rId1" Type="http://schemas.openxmlformats.org/officeDocument/2006/relationships/customXmlProps" Target="itemProps100.xml" /></Relationships>
</file>

<file path=customXml/_rels/item101.xml.rels>&#65279;<?xml version="1.0" encoding="utf-8"?><Relationships xmlns="http://schemas.openxmlformats.org/package/2006/relationships"><Relationship Id="rId1" Type="http://schemas.openxmlformats.org/officeDocument/2006/relationships/customXmlProps" Target="itemProps101.xml" /></Relationships>
</file>

<file path=customXml/_rels/item102.xml.rels>&#65279;<?xml version="1.0" encoding="utf-8"?><Relationships xmlns="http://schemas.openxmlformats.org/package/2006/relationships"><Relationship Id="rId1" Type="http://schemas.openxmlformats.org/officeDocument/2006/relationships/customXmlProps" Target="itemProps102.xml" /></Relationships>
</file>

<file path=customXml/_rels/item103.xml.rels>&#65279;<?xml version="1.0" encoding="utf-8"?><Relationships xmlns="http://schemas.openxmlformats.org/package/2006/relationships"><Relationship Id="rId1" Type="http://schemas.openxmlformats.org/officeDocument/2006/relationships/customXmlProps" Target="itemProps103.xml" /></Relationships>
</file>

<file path=customXml/_rels/item104.xml.rels>&#65279;<?xml version="1.0" encoding="utf-8"?><Relationships xmlns="http://schemas.openxmlformats.org/package/2006/relationships"><Relationship Id="rId1" Type="http://schemas.openxmlformats.org/officeDocument/2006/relationships/customXmlProps" Target="itemProps104.xml" /></Relationships>
</file>

<file path=customXml/_rels/item105.xml.rels>&#65279;<?xml version="1.0" encoding="utf-8"?><Relationships xmlns="http://schemas.openxmlformats.org/package/2006/relationships"><Relationship Id="rId1" Type="http://schemas.openxmlformats.org/officeDocument/2006/relationships/customXmlProps" Target="itemProps105.xml" /></Relationships>
</file>

<file path=customXml/_rels/item106.xml.rels>&#65279;<?xml version="1.0" encoding="utf-8"?><Relationships xmlns="http://schemas.openxmlformats.org/package/2006/relationships"><Relationship Id="rId1" Type="http://schemas.openxmlformats.org/officeDocument/2006/relationships/customXmlProps" Target="itemProps106.xml" /></Relationships>
</file>

<file path=customXml/_rels/item107.xml.rels>&#65279;<?xml version="1.0" encoding="utf-8"?><Relationships xmlns="http://schemas.openxmlformats.org/package/2006/relationships"><Relationship Id="rId1" Type="http://schemas.openxmlformats.org/officeDocument/2006/relationships/customXmlProps" Target="itemProps107.xml" /></Relationships>
</file>

<file path=customXml/_rels/item108.xml.rels>&#65279;<?xml version="1.0" encoding="utf-8"?><Relationships xmlns="http://schemas.openxmlformats.org/package/2006/relationships"><Relationship Id="rId1" Type="http://schemas.openxmlformats.org/officeDocument/2006/relationships/customXmlProps" Target="itemProps108.xml" /></Relationships>
</file>

<file path=customXml/_rels/item109.xml.rels>&#65279;<?xml version="1.0" encoding="utf-8"?><Relationships xmlns="http://schemas.openxmlformats.org/package/2006/relationships"><Relationship Id="rId1" Type="http://schemas.openxmlformats.org/officeDocument/2006/relationships/customXmlProps" Target="itemProps109.xml" /></Relationships>
</file>

<file path=customXml/_rels/item11.xml.rels>&#65279;<?xml version="1.0" encoding="utf-8"?><Relationships xmlns="http://schemas.openxmlformats.org/package/2006/relationships"><Relationship Id="rId1" Type="http://schemas.openxmlformats.org/officeDocument/2006/relationships/customXmlProps" Target="itemProps11.xml" /></Relationships>
</file>

<file path=customXml/_rels/item110.xml.rels>&#65279;<?xml version="1.0" encoding="utf-8"?><Relationships xmlns="http://schemas.openxmlformats.org/package/2006/relationships"><Relationship Id="rId1" Type="http://schemas.openxmlformats.org/officeDocument/2006/relationships/customXmlProps" Target="itemProps110.xml" /></Relationships>
</file>

<file path=customXml/_rels/item111.xml.rels>&#65279;<?xml version="1.0" encoding="utf-8"?><Relationships xmlns="http://schemas.openxmlformats.org/package/2006/relationships"><Relationship Id="rId1" Type="http://schemas.openxmlformats.org/officeDocument/2006/relationships/customXmlProps" Target="itemProps111.xml" /></Relationships>
</file>

<file path=customXml/_rels/item112.xml.rels>&#65279;<?xml version="1.0" encoding="utf-8"?><Relationships xmlns="http://schemas.openxmlformats.org/package/2006/relationships"><Relationship Id="rId1" Type="http://schemas.openxmlformats.org/officeDocument/2006/relationships/customXmlProps" Target="itemProps112.xml" /></Relationships>
</file>

<file path=customXml/_rels/item113.xml.rels>&#65279;<?xml version="1.0" encoding="utf-8"?><Relationships xmlns="http://schemas.openxmlformats.org/package/2006/relationships"><Relationship Id="rId1" Type="http://schemas.openxmlformats.org/officeDocument/2006/relationships/customXmlProps" Target="itemProps113.xml" /></Relationships>
</file>

<file path=customXml/_rels/item114.xml.rels>&#65279;<?xml version="1.0" encoding="utf-8"?><Relationships xmlns="http://schemas.openxmlformats.org/package/2006/relationships"><Relationship Id="rId1" Type="http://schemas.openxmlformats.org/officeDocument/2006/relationships/customXmlProps" Target="itemProps114.xml" /></Relationships>
</file>

<file path=customXml/_rels/item115.xml.rels>&#65279;<?xml version="1.0" encoding="utf-8"?><Relationships xmlns="http://schemas.openxmlformats.org/package/2006/relationships"><Relationship Id="rId1" Type="http://schemas.openxmlformats.org/officeDocument/2006/relationships/customXmlProps" Target="itemProps115.xml" /></Relationships>
</file>

<file path=customXml/_rels/item116.xml.rels>&#65279;<?xml version="1.0" encoding="utf-8"?><Relationships xmlns="http://schemas.openxmlformats.org/package/2006/relationships"><Relationship Id="rId1" Type="http://schemas.openxmlformats.org/officeDocument/2006/relationships/customXmlProps" Target="itemProps116.xml" /></Relationships>
</file>

<file path=customXml/_rels/item117.xml.rels>&#65279;<?xml version="1.0" encoding="utf-8"?><Relationships xmlns="http://schemas.openxmlformats.org/package/2006/relationships"><Relationship Id="rId1" Type="http://schemas.openxmlformats.org/officeDocument/2006/relationships/customXmlProps" Target="itemProps117.xml" /></Relationships>
</file>

<file path=customXml/_rels/item118.xml.rels>&#65279;<?xml version="1.0" encoding="utf-8"?><Relationships xmlns="http://schemas.openxmlformats.org/package/2006/relationships"><Relationship Id="rId1" Type="http://schemas.openxmlformats.org/officeDocument/2006/relationships/customXmlProps" Target="itemProps118.xml" /></Relationships>
</file>

<file path=customXml/_rels/item119.xml.rels>&#65279;<?xml version="1.0" encoding="utf-8"?><Relationships xmlns="http://schemas.openxmlformats.org/package/2006/relationships"><Relationship Id="rId1" Type="http://schemas.openxmlformats.org/officeDocument/2006/relationships/customXmlProps" Target="itemProps119.xml" /></Relationships>
</file>

<file path=customXml/_rels/item12.xml.rels>&#65279;<?xml version="1.0" encoding="utf-8"?><Relationships xmlns="http://schemas.openxmlformats.org/package/2006/relationships"><Relationship Id="rId1" Type="http://schemas.openxmlformats.org/officeDocument/2006/relationships/customXmlProps" Target="itemProps12.xml" /></Relationships>
</file>

<file path=customXml/_rels/item120.xml.rels>&#65279;<?xml version="1.0" encoding="utf-8"?><Relationships xmlns="http://schemas.openxmlformats.org/package/2006/relationships"><Relationship Id="rId1" Type="http://schemas.openxmlformats.org/officeDocument/2006/relationships/customXmlProps" Target="itemProps120.xml" /></Relationships>
</file>

<file path=customXml/_rels/item121.xml.rels>&#65279;<?xml version="1.0" encoding="utf-8"?><Relationships xmlns="http://schemas.openxmlformats.org/package/2006/relationships"><Relationship Id="rId1" Type="http://schemas.openxmlformats.org/officeDocument/2006/relationships/customXmlProps" Target="itemProps121.xml" /></Relationships>
</file>

<file path=customXml/_rels/item122.xml.rels>&#65279;<?xml version="1.0" encoding="utf-8"?><Relationships xmlns="http://schemas.openxmlformats.org/package/2006/relationships"><Relationship Id="rId1" Type="http://schemas.openxmlformats.org/officeDocument/2006/relationships/customXmlProps" Target="itemProps122.xml" /></Relationships>
</file>

<file path=customXml/_rels/item123.xml.rels>&#65279;<?xml version="1.0" encoding="utf-8"?><Relationships xmlns="http://schemas.openxmlformats.org/package/2006/relationships"><Relationship Id="rId1" Type="http://schemas.openxmlformats.org/officeDocument/2006/relationships/customXmlProps" Target="itemProps123.xml" /></Relationships>
</file>

<file path=customXml/_rels/item124.xml.rels>&#65279;<?xml version="1.0" encoding="utf-8"?><Relationships xmlns="http://schemas.openxmlformats.org/package/2006/relationships"><Relationship Id="rId1" Type="http://schemas.openxmlformats.org/officeDocument/2006/relationships/customXmlProps" Target="itemProps124.xml" /></Relationships>
</file>

<file path=customXml/_rels/item125.xml.rels>&#65279;<?xml version="1.0" encoding="utf-8"?><Relationships xmlns="http://schemas.openxmlformats.org/package/2006/relationships"><Relationship Id="rId1" Type="http://schemas.openxmlformats.org/officeDocument/2006/relationships/customXmlProps" Target="itemProps125.xml" /></Relationships>
</file>

<file path=customXml/_rels/item126.xml.rels>&#65279;<?xml version="1.0" encoding="utf-8"?><Relationships xmlns="http://schemas.openxmlformats.org/package/2006/relationships"><Relationship Id="rId1" Type="http://schemas.openxmlformats.org/officeDocument/2006/relationships/customXmlProps" Target="itemProps126.xml" /></Relationships>
</file>

<file path=customXml/_rels/item127.xml.rels>&#65279;<?xml version="1.0" encoding="utf-8"?><Relationships xmlns="http://schemas.openxmlformats.org/package/2006/relationships"><Relationship Id="rId1" Type="http://schemas.openxmlformats.org/officeDocument/2006/relationships/customXmlProps" Target="itemProps127.xml" /></Relationships>
</file>

<file path=customXml/_rels/item128.xml.rels>&#65279;<?xml version="1.0" encoding="utf-8"?><Relationships xmlns="http://schemas.openxmlformats.org/package/2006/relationships"><Relationship Id="rId1" Type="http://schemas.openxmlformats.org/officeDocument/2006/relationships/customXmlProps" Target="itemProps128.xml" /></Relationships>
</file>

<file path=customXml/_rels/item129.xml.rels>&#65279;<?xml version="1.0" encoding="utf-8"?><Relationships xmlns="http://schemas.openxmlformats.org/package/2006/relationships"><Relationship Id="rId1" Type="http://schemas.openxmlformats.org/officeDocument/2006/relationships/customXmlProps" Target="itemProps129.xml" /></Relationships>
</file>

<file path=customXml/_rels/item13.xml.rels>&#65279;<?xml version="1.0" encoding="utf-8"?><Relationships xmlns="http://schemas.openxmlformats.org/package/2006/relationships"><Relationship Id="rId1" Type="http://schemas.openxmlformats.org/officeDocument/2006/relationships/customXmlProps" Target="itemProps13.xml" /></Relationships>
</file>

<file path=customXml/_rels/item130.xml.rels>&#65279;<?xml version="1.0" encoding="utf-8"?><Relationships xmlns="http://schemas.openxmlformats.org/package/2006/relationships"><Relationship Id="rId1" Type="http://schemas.openxmlformats.org/officeDocument/2006/relationships/customXmlProps" Target="itemProps130.xml" /></Relationships>
</file>

<file path=customXml/_rels/item131.xml.rels>&#65279;<?xml version="1.0" encoding="utf-8"?><Relationships xmlns="http://schemas.openxmlformats.org/package/2006/relationships"><Relationship Id="rId1" Type="http://schemas.openxmlformats.org/officeDocument/2006/relationships/customXmlProps" Target="itemProps131.xml" /></Relationships>
</file>

<file path=customXml/_rels/item132.xml.rels>&#65279;<?xml version="1.0" encoding="utf-8"?><Relationships xmlns="http://schemas.openxmlformats.org/package/2006/relationships"><Relationship Id="rId1" Type="http://schemas.openxmlformats.org/officeDocument/2006/relationships/customXmlProps" Target="itemProps132.xml" /></Relationships>
</file>

<file path=customXml/_rels/item133.xml.rels>&#65279;<?xml version="1.0" encoding="utf-8"?><Relationships xmlns="http://schemas.openxmlformats.org/package/2006/relationships"><Relationship Id="rId1" Type="http://schemas.openxmlformats.org/officeDocument/2006/relationships/customXmlProps" Target="itemProps133.xml" /></Relationships>
</file>

<file path=customXml/_rels/item14.xml.rels>&#65279;<?xml version="1.0" encoding="utf-8"?><Relationships xmlns="http://schemas.openxmlformats.org/package/2006/relationships"><Relationship Id="rId1" Type="http://schemas.openxmlformats.org/officeDocument/2006/relationships/customXmlProps" Target="itemProps14.xml" /></Relationships>
</file>

<file path=customXml/_rels/item15.xml.rels>&#65279;<?xml version="1.0" encoding="utf-8"?><Relationships xmlns="http://schemas.openxmlformats.org/package/2006/relationships"><Relationship Id="rId1" Type="http://schemas.openxmlformats.org/officeDocument/2006/relationships/customXmlProps" Target="itemProps15.xml" /></Relationships>
</file>

<file path=customXml/_rels/item16.xml.rels>&#65279;<?xml version="1.0" encoding="utf-8"?><Relationships xmlns="http://schemas.openxmlformats.org/package/2006/relationships"><Relationship Id="rId1" Type="http://schemas.openxmlformats.org/officeDocument/2006/relationships/customXmlProps" Target="itemProps16.xml" /></Relationships>
</file>

<file path=customXml/_rels/item17.xml.rels>&#65279;<?xml version="1.0" encoding="utf-8"?><Relationships xmlns="http://schemas.openxmlformats.org/package/2006/relationships"><Relationship Id="rId1" Type="http://schemas.openxmlformats.org/officeDocument/2006/relationships/customXmlProps" Target="itemProps17.xml" /></Relationships>
</file>

<file path=customXml/_rels/item18.xml.rels>&#65279;<?xml version="1.0" encoding="utf-8"?><Relationships xmlns="http://schemas.openxmlformats.org/package/2006/relationships"><Relationship Id="rId1" Type="http://schemas.openxmlformats.org/officeDocument/2006/relationships/customXmlProps" Target="itemProps18.xml" /></Relationships>
</file>

<file path=customXml/_rels/item19.xml.rels>&#65279;<?xml version="1.0" encoding="utf-8"?><Relationships xmlns="http://schemas.openxmlformats.org/package/2006/relationships"><Relationship Id="rId1" Type="http://schemas.openxmlformats.org/officeDocument/2006/relationships/customXmlProps" Target="itemProps19.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20.xml.rels>&#65279;<?xml version="1.0" encoding="utf-8"?><Relationships xmlns="http://schemas.openxmlformats.org/package/2006/relationships"><Relationship Id="rId1" Type="http://schemas.openxmlformats.org/officeDocument/2006/relationships/customXmlProps" Target="itemProps20.xml" /></Relationships>
</file>

<file path=customXml/_rels/item21.xml.rels>&#65279;<?xml version="1.0" encoding="utf-8"?><Relationships xmlns="http://schemas.openxmlformats.org/package/2006/relationships"><Relationship Id="rId1" Type="http://schemas.openxmlformats.org/officeDocument/2006/relationships/customXmlProps" Target="itemProps21.xml" /></Relationships>
</file>

<file path=customXml/_rels/item22.xml.rels>&#65279;<?xml version="1.0" encoding="utf-8"?><Relationships xmlns="http://schemas.openxmlformats.org/package/2006/relationships"><Relationship Id="rId1" Type="http://schemas.openxmlformats.org/officeDocument/2006/relationships/customXmlProps" Target="itemProps22.xml" /></Relationships>
</file>

<file path=customXml/_rels/item23.xml.rels>&#65279;<?xml version="1.0" encoding="utf-8"?><Relationships xmlns="http://schemas.openxmlformats.org/package/2006/relationships"><Relationship Id="rId1" Type="http://schemas.openxmlformats.org/officeDocument/2006/relationships/customXmlProps" Target="itemProps23.xml" /></Relationships>
</file>

<file path=customXml/_rels/item24.xml.rels>&#65279;<?xml version="1.0" encoding="utf-8"?><Relationships xmlns="http://schemas.openxmlformats.org/package/2006/relationships"><Relationship Id="rId1" Type="http://schemas.openxmlformats.org/officeDocument/2006/relationships/customXmlProps" Target="itemProps24.xml" /></Relationships>
</file>

<file path=customXml/_rels/item25.xml.rels>&#65279;<?xml version="1.0" encoding="utf-8"?><Relationships xmlns="http://schemas.openxmlformats.org/package/2006/relationships"><Relationship Id="rId1" Type="http://schemas.openxmlformats.org/officeDocument/2006/relationships/customXmlProps" Target="itemProps25.xml" /></Relationships>
</file>

<file path=customXml/_rels/item26.xml.rels>&#65279;<?xml version="1.0" encoding="utf-8"?><Relationships xmlns="http://schemas.openxmlformats.org/package/2006/relationships"><Relationship Id="rId1" Type="http://schemas.openxmlformats.org/officeDocument/2006/relationships/customXmlProps" Target="itemProps26.xml" /></Relationships>
</file>

<file path=customXml/_rels/item27.xml.rels>&#65279;<?xml version="1.0" encoding="utf-8"?><Relationships xmlns="http://schemas.openxmlformats.org/package/2006/relationships"><Relationship Id="rId1" Type="http://schemas.openxmlformats.org/officeDocument/2006/relationships/customXmlProps" Target="itemProps27.xml" /></Relationships>
</file>

<file path=customXml/_rels/item28.xml.rels>&#65279;<?xml version="1.0" encoding="utf-8"?><Relationships xmlns="http://schemas.openxmlformats.org/package/2006/relationships"><Relationship Id="rId1" Type="http://schemas.openxmlformats.org/officeDocument/2006/relationships/customXmlProps" Target="itemProps28.xml" /></Relationships>
</file>

<file path=customXml/_rels/item29.xml.rels>&#65279;<?xml version="1.0" encoding="utf-8"?><Relationships xmlns="http://schemas.openxmlformats.org/package/2006/relationships"><Relationship Id="rId1" Type="http://schemas.openxmlformats.org/officeDocument/2006/relationships/customXmlProps" Target="itemProps29.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30.xml.rels>&#65279;<?xml version="1.0" encoding="utf-8"?><Relationships xmlns="http://schemas.openxmlformats.org/package/2006/relationships"><Relationship Id="rId1" Type="http://schemas.openxmlformats.org/officeDocument/2006/relationships/customXmlProps" Target="itemProps30.xml" /></Relationships>
</file>

<file path=customXml/_rels/item31.xml.rels>&#65279;<?xml version="1.0" encoding="utf-8"?><Relationships xmlns="http://schemas.openxmlformats.org/package/2006/relationships"><Relationship Id="rId1" Type="http://schemas.openxmlformats.org/officeDocument/2006/relationships/customXmlProps" Target="itemProps31.xml" /></Relationships>
</file>

<file path=customXml/_rels/item32.xml.rels>&#65279;<?xml version="1.0" encoding="utf-8"?><Relationships xmlns="http://schemas.openxmlformats.org/package/2006/relationships"><Relationship Id="rId1" Type="http://schemas.openxmlformats.org/officeDocument/2006/relationships/customXmlProps" Target="itemProps32.xml" /></Relationships>
</file>

<file path=customXml/_rels/item33.xml.rels>&#65279;<?xml version="1.0" encoding="utf-8"?><Relationships xmlns="http://schemas.openxmlformats.org/package/2006/relationships"><Relationship Id="rId1" Type="http://schemas.openxmlformats.org/officeDocument/2006/relationships/customXmlProps" Target="itemProps33.xml" /></Relationships>
</file>

<file path=customXml/_rels/item34.xml.rels>&#65279;<?xml version="1.0" encoding="utf-8"?><Relationships xmlns="http://schemas.openxmlformats.org/package/2006/relationships"><Relationship Id="rId1" Type="http://schemas.openxmlformats.org/officeDocument/2006/relationships/customXmlProps" Target="itemProps34.xml" /></Relationships>
</file>

<file path=customXml/_rels/item35.xml.rels>&#65279;<?xml version="1.0" encoding="utf-8"?><Relationships xmlns="http://schemas.openxmlformats.org/package/2006/relationships"><Relationship Id="rId1" Type="http://schemas.openxmlformats.org/officeDocument/2006/relationships/customXmlProps" Target="itemProps35.xml" /></Relationships>
</file>

<file path=customXml/_rels/item36.xml.rels>&#65279;<?xml version="1.0" encoding="utf-8"?><Relationships xmlns="http://schemas.openxmlformats.org/package/2006/relationships"><Relationship Id="rId1" Type="http://schemas.openxmlformats.org/officeDocument/2006/relationships/customXmlProps" Target="itemProps36.xml" /></Relationships>
</file>

<file path=customXml/_rels/item37.xml.rels>&#65279;<?xml version="1.0" encoding="utf-8"?><Relationships xmlns="http://schemas.openxmlformats.org/package/2006/relationships"><Relationship Id="rId1" Type="http://schemas.openxmlformats.org/officeDocument/2006/relationships/customXmlProps" Target="itemProps37.xml" /></Relationships>
</file>

<file path=customXml/_rels/item38.xml.rels>&#65279;<?xml version="1.0" encoding="utf-8"?><Relationships xmlns="http://schemas.openxmlformats.org/package/2006/relationships"><Relationship Id="rId1" Type="http://schemas.openxmlformats.org/officeDocument/2006/relationships/customXmlProps" Target="itemProps38.xml" /></Relationships>
</file>

<file path=customXml/_rels/item39.xml.rels>&#65279;<?xml version="1.0" encoding="utf-8"?><Relationships xmlns="http://schemas.openxmlformats.org/package/2006/relationships"><Relationship Id="rId1" Type="http://schemas.openxmlformats.org/officeDocument/2006/relationships/customXmlProps" Target="itemProps39.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40.xml.rels>&#65279;<?xml version="1.0" encoding="utf-8"?><Relationships xmlns="http://schemas.openxmlformats.org/package/2006/relationships"><Relationship Id="rId1" Type="http://schemas.openxmlformats.org/officeDocument/2006/relationships/customXmlProps" Target="itemProps40.xml" /></Relationships>
</file>

<file path=customXml/_rels/item41.xml.rels>&#65279;<?xml version="1.0" encoding="utf-8"?><Relationships xmlns="http://schemas.openxmlformats.org/package/2006/relationships"><Relationship Id="rId1" Type="http://schemas.openxmlformats.org/officeDocument/2006/relationships/customXmlProps" Target="itemProps41.xml" /></Relationships>
</file>

<file path=customXml/_rels/item42.xml.rels>&#65279;<?xml version="1.0" encoding="utf-8"?><Relationships xmlns="http://schemas.openxmlformats.org/package/2006/relationships"><Relationship Id="rId1" Type="http://schemas.openxmlformats.org/officeDocument/2006/relationships/customXmlProps" Target="itemProps42.xml" /></Relationships>
</file>

<file path=customXml/_rels/item43.xml.rels>&#65279;<?xml version="1.0" encoding="utf-8"?><Relationships xmlns="http://schemas.openxmlformats.org/package/2006/relationships"><Relationship Id="rId1" Type="http://schemas.openxmlformats.org/officeDocument/2006/relationships/customXmlProps" Target="itemProps43.xml" /></Relationships>
</file>

<file path=customXml/_rels/item44.xml.rels>&#65279;<?xml version="1.0" encoding="utf-8"?><Relationships xmlns="http://schemas.openxmlformats.org/package/2006/relationships"><Relationship Id="rId1" Type="http://schemas.openxmlformats.org/officeDocument/2006/relationships/customXmlProps" Target="itemProps44.xml" /></Relationships>
</file>

<file path=customXml/_rels/item45.xml.rels>&#65279;<?xml version="1.0" encoding="utf-8"?><Relationships xmlns="http://schemas.openxmlformats.org/package/2006/relationships"><Relationship Id="rId1" Type="http://schemas.openxmlformats.org/officeDocument/2006/relationships/customXmlProps" Target="itemProps45.xml" /></Relationships>
</file>

<file path=customXml/_rels/item46.xml.rels>&#65279;<?xml version="1.0" encoding="utf-8"?><Relationships xmlns="http://schemas.openxmlformats.org/package/2006/relationships"><Relationship Id="rId1" Type="http://schemas.openxmlformats.org/officeDocument/2006/relationships/customXmlProps" Target="itemProps46.xml" /></Relationships>
</file>

<file path=customXml/_rels/item47.xml.rels>&#65279;<?xml version="1.0" encoding="utf-8"?><Relationships xmlns="http://schemas.openxmlformats.org/package/2006/relationships"><Relationship Id="rId1" Type="http://schemas.openxmlformats.org/officeDocument/2006/relationships/customXmlProps" Target="itemProps47.xml" /></Relationships>
</file>

<file path=customXml/_rels/item48.xml.rels>&#65279;<?xml version="1.0" encoding="utf-8"?><Relationships xmlns="http://schemas.openxmlformats.org/package/2006/relationships"><Relationship Id="rId1" Type="http://schemas.openxmlformats.org/officeDocument/2006/relationships/customXmlProps" Target="itemProps48.xml" /></Relationships>
</file>

<file path=customXml/_rels/item49.xml.rels>&#65279;<?xml version="1.0" encoding="utf-8"?><Relationships xmlns="http://schemas.openxmlformats.org/package/2006/relationships"><Relationship Id="rId1" Type="http://schemas.openxmlformats.org/officeDocument/2006/relationships/customXmlProps" Target="itemProps49.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_rels/item50.xml.rels>&#65279;<?xml version="1.0" encoding="utf-8"?><Relationships xmlns="http://schemas.openxmlformats.org/package/2006/relationships"><Relationship Id="rId1" Type="http://schemas.openxmlformats.org/officeDocument/2006/relationships/customXmlProps" Target="itemProps50.xml" /></Relationships>
</file>

<file path=customXml/_rels/item51.xml.rels>&#65279;<?xml version="1.0" encoding="utf-8"?><Relationships xmlns="http://schemas.openxmlformats.org/package/2006/relationships"><Relationship Id="rId1" Type="http://schemas.openxmlformats.org/officeDocument/2006/relationships/customXmlProps" Target="itemProps51.xml" /></Relationships>
</file>

<file path=customXml/_rels/item52.xml.rels>&#65279;<?xml version="1.0" encoding="utf-8"?><Relationships xmlns="http://schemas.openxmlformats.org/package/2006/relationships"><Relationship Id="rId1" Type="http://schemas.openxmlformats.org/officeDocument/2006/relationships/customXmlProps" Target="itemProps52.xml" /></Relationships>
</file>

<file path=customXml/_rels/item53.xml.rels>&#65279;<?xml version="1.0" encoding="utf-8"?><Relationships xmlns="http://schemas.openxmlformats.org/package/2006/relationships"><Relationship Id="rId1" Type="http://schemas.openxmlformats.org/officeDocument/2006/relationships/customXmlProps" Target="itemProps53.xml" /></Relationships>
</file>

<file path=customXml/_rels/item54.xml.rels>&#65279;<?xml version="1.0" encoding="utf-8"?><Relationships xmlns="http://schemas.openxmlformats.org/package/2006/relationships"><Relationship Id="rId1" Type="http://schemas.openxmlformats.org/officeDocument/2006/relationships/customXmlProps" Target="itemProps54.xml" /></Relationships>
</file>

<file path=customXml/_rels/item55.xml.rels>&#65279;<?xml version="1.0" encoding="utf-8"?><Relationships xmlns="http://schemas.openxmlformats.org/package/2006/relationships"><Relationship Id="rId1" Type="http://schemas.openxmlformats.org/officeDocument/2006/relationships/customXmlProps" Target="itemProps55.xml" /></Relationships>
</file>

<file path=customXml/_rels/item56.xml.rels>&#65279;<?xml version="1.0" encoding="utf-8"?><Relationships xmlns="http://schemas.openxmlformats.org/package/2006/relationships"><Relationship Id="rId1" Type="http://schemas.openxmlformats.org/officeDocument/2006/relationships/customXmlProps" Target="itemProps56.xml" /></Relationships>
</file>

<file path=customXml/_rels/item57.xml.rels>&#65279;<?xml version="1.0" encoding="utf-8"?><Relationships xmlns="http://schemas.openxmlformats.org/package/2006/relationships"><Relationship Id="rId1" Type="http://schemas.openxmlformats.org/officeDocument/2006/relationships/customXmlProps" Target="itemProps57.xml" /></Relationships>
</file>

<file path=customXml/_rels/item58.xml.rels>&#65279;<?xml version="1.0" encoding="utf-8"?><Relationships xmlns="http://schemas.openxmlformats.org/package/2006/relationships"><Relationship Id="rId1" Type="http://schemas.openxmlformats.org/officeDocument/2006/relationships/customXmlProps" Target="itemProps58.xml" /></Relationships>
</file>

<file path=customXml/_rels/item59.xml.rels>&#65279;<?xml version="1.0" encoding="utf-8"?><Relationships xmlns="http://schemas.openxmlformats.org/package/2006/relationships"><Relationship Id="rId1" Type="http://schemas.openxmlformats.org/officeDocument/2006/relationships/customXmlProps" Target="itemProps59.xml" /></Relationships>
</file>

<file path=customXml/_rels/item6.xml.rels>&#65279;<?xml version="1.0" encoding="utf-8"?><Relationships xmlns="http://schemas.openxmlformats.org/package/2006/relationships"><Relationship Id="rId1" Type="http://schemas.openxmlformats.org/officeDocument/2006/relationships/customXmlProps" Target="itemProps6.xml" /></Relationships>
</file>

<file path=customXml/_rels/item60.xml.rels>&#65279;<?xml version="1.0" encoding="utf-8"?><Relationships xmlns="http://schemas.openxmlformats.org/package/2006/relationships"><Relationship Id="rId1" Type="http://schemas.openxmlformats.org/officeDocument/2006/relationships/customXmlProps" Target="itemProps60.xml" /></Relationships>
</file>

<file path=customXml/_rels/item61.xml.rels>&#65279;<?xml version="1.0" encoding="utf-8"?><Relationships xmlns="http://schemas.openxmlformats.org/package/2006/relationships"><Relationship Id="rId1" Type="http://schemas.openxmlformats.org/officeDocument/2006/relationships/customXmlProps" Target="itemProps61.xml" /></Relationships>
</file>

<file path=customXml/_rels/item62.xml.rels>&#65279;<?xml version="1.0" encoding="utf-8"?><Relationships xmlns="http://schemas.openxmlformats.org/package/2006/relationships"><Relationship Id="rId1" Type="http://schemas.openxmlformats.org/officeDocument/2006/relationships/customXmlProps" Target="itemProps62.xml" /></Relationships>
</file>

<file path=customXml/_rels/item63.xml.rels>&#65279;<?xml version="1.0" encoding="utf-8"?><Relationships xmlns="http://schemas.openxmlformats.org/package/2006/relationships"><Relationship Id="rId1" Type="http://schemas.openxmlformats.org/officeDocument/2006/relationships/customXmlProps" Target="itemProps63.xml" /></Relationships>
</file>

<file path=customXml/_rels/item64.xml.rels>&#65279;<?xml version="1.0" encoding="utf-8"?><Relationships xmlns="http://schemas.openxmlformats.org/package/2006/relationships"><Relationship Id="rId1" Type="http://schemas.openxmlformats.org/officeDocument/2006/relationships/customXmlProps" Target="itemProps64.xml" /></Relationships>
</file>

<file path=customXml/_rels/item65.xml.rels>&#65279;<?xml version="1.0" encoding="utf-8"?><Relationships xmlns="http://schemas.openxmlformats.org/package/2006/relationships"><Relationship Id="rId1" Type="http://schemas.openxmlformats.org/officeDocument/2006/relationships/customXmlProps" Target="itemProps65.xml" /></Relationships>
</file>

<file path=customXml/_rels/item66.xml.rels>&#65279;<?xml version="1.0" encoding="utf-8"?><Relationships xmlns="http://schemas.openxmlformats.org/package/2006/relationships"><Relationship Id="rId1" Type="http://schemas.openxmlformats.org/officeDocument/2006/relationships/customXmlProps" Target="itemProps66.xml" /></Relationships>
</file>

<file path=customXml/_rels/item67.xml.rels>&#65279;<?xml version="1.0" encoding="utf-8"?><Relationships xmlns="http://schemas.openxmlformats.org/package/2006/relationships"><Relationship Id="rId1" Type="http://schemas.openxmlformats.org/officeDocument/2006/relationships/customXmlProps" Target="itemProps67.xml" /></Relationships>
</file>

<file path=customXml/_rels/item68.xml.rels>&#65279;<?xml version="1.0" encoding="utf-8"?><Relationships xmlns="http://schemas.openxmlformats.org/package/2006/relationships"><Relationship Id="rId1" Type="http://schemas.openxmlformats.org/officeDocument/2006/relationships/customXmlProps" Target="itemProps68.xml" /></Relationships>
</file>

<file path=customXml/_rels/item69.xml.rels>&#65279;<?xml version="1.0" encoding="utf-8"?><Relationships xmlns="http://schemas.openxmlformats.org/package/2006/relationships"><Relationship Id="rId1" Type="http://schemas.openxmlformats.org/officeDocument/2006/relationships/customXmlProps" Target="itemProps69.xml" /></Relationships>
</file>

<file path=customXml/_rels/item7.xml.rels>&#65279;<?xml version="1.0" encoding="utf-8"?><Relationships xmlns="http://schemas.openxmlformats.org/package/2006/relationships"><Relationship Id="rId1" Type="http://schemas.openxmlformats.org/officeDocument/2006/relationships/customXmlProps" Target="itemProps7.xml" /></Relationships>
</file>

<file path=customXml/_rels/item70.xml.rels>&#65279;<?xml version="1.0" encoding="utf-8"?><Relationships xmlns="http://schemas.openxmlformats.org/package/2006/relationships"><Relationship Id="rId1" Type="http://schemas.openxmlformats.org/officeDocument/2006/relationships/customXmlProps" Target="itemProps70.xml" /></Relationships>
</file>

<file path=customXml/_rels/item71.xml.rels>&#65279;<?xml version="1.0" encoding="utf-8"?><Relationships xmlns="http://schemas.openxmlformats.org/package/2006/relationships"><Relationship Id="rId1" Type="http://schemas.openxmlformats.org/officeDocument/2006/relationships/customXmlProps" Target="itemProps71.xml" /></Relationships>
</file>

<file path=customXml/_rels/item72.xml.rels>&#65279;<?xml version="1.0" encoding="utf-8"?><Relationships xmlns="http://schemas.openxmlformats.org/package/2006/relationships"><Relationship Id="rId1" Type="http://schemas.openxmlformats.org/officeDocument/2006/relationships/customXmlProps" Target="itemProps72.xml" /></Relationships>
</file>

<file path=customXml/_rels/item73.xml.rels>&#65279;<?xml version="1.0" encoding="utf-8"?><Relationships xmlns="http://schemas.openxmlformats.org/package/2006/relationships"><Relationship Id="rId1" Type="http://schemas.openxmlformats.org/officeDocument/2006/relationships/customXmlProps" Target="itemProps73.xml" /></Relationships>
</file>

<file path=customXml/_rels/item74.xml.rels>&#65279;<?xml version="1.0" encoding="utf-8"?><Relationships xmlns="http://schemas.openxmlformats.org/package/2006/relationships"><Relationship Id="rId1" Type="http://schemas.openxmlformats.org/officeDocument/2006/relationships/customXmlProps" Target="itemProps74.xml" /></Relationships>
</file>

<file path=customXml/_rels/item75.xml.rels>&#65279;<?xml version="1.0" encoding="utf-8"?><Relationships xmlns="http://schemas.openxmlformats.org/package/2006/relationships"><Relationship Id="rId1" Type="http://schemas.openxmlformats.org/officeDocument/2006/relationships/customXmlProps" Target="itemProps75.xml" /></Relationships>
</file>

<file path=customXml/_rels/item76.xml.rels>&#65279;<?xml version="1.0" encoding="utf-8"?><Relationships xmlns="http://schemas.openxmlformats.org/package/2006/relationships"><Relationship Id="rId1" Type="http://schemas.openxmlformats.org/officeDocument/2006/relationships/customXmlProps" Target="itemProps76.xml" /></Relationships>
</file>

<file path=customXml/_rels/item77.xml.rels>&#65279;<?xml version="1.0" encoding="utf-8"?><Relationships xmlns="http://schemas.openxmlformats.org/package/2006/relationships"><Relationship Id="rId1" Type="http://schemas.openxmlformats.org/officeDocument/2006/relationships/customXmlProps" Target="itemProps77.xml" /></Relationships>
</file>

<file path=customXml/_rels/item78.xml.rels>&#65279;<?xml version="1.0" encoding="utf-8"?><Relationships xmlns="http://schemas.openxmlformats.org/package/2006/relationships"><Relationship Id="rId1" Type="http://schemas.openxmlformats.org/officeDocument/2006/relationships/customXmlProps" Target="itemProps78.xml" /></Relationships>
</file>

<file path=customXml/_rels/item79.xml.rels>&#65279;<?xml version="1.0" encoding="utf-8"?><Relationships xmlns="http://schemas.openxmlformats.org/package/2006/relationships"><Relationship Id="rId1" Type="http://schemas.openxmlformats.org/officeDocument/2006/relationships/customXmlProps" Target="itemProps79.xml" /></Relationships>
</file>

<file path=customXml/_rels/item8.xml.rels>&#65279;<?xml version="1.0" encoding="utf-8"?><Relationships xmlns="http://schemas.openxmlformats.org/package/2006/relationships"><Relationship Id="rId1" Type="http://schemas.openxmlformats.org/officeDocument/2006/relationships/customXmlProps" Target="itemProps8.xml" /></Relationships>
</file>

<file path=customXml/_rels/item80.xml.rels>&#65279;<?xml version="1.0" encoding="utf-8"?><Relationships xmlns="http://schemas.openxmlformats.org/package/2006/relationships"><Relationship Id="rId1" Type="http://schemas.openxmlformats.org/officeDocument/2006/relationships/customXmlProps" Target="itemProps80.xml" /></Relationships>
</file>

<file path=customXml/_rels/item81.xml.rels>&#65279;<?xml version="1.0" encoding="utf-8"?><Relationships xmlns="http://schemas.openxmlformats.org/package/2006/relationships"><Relationship Id="rId1" Type="http://schemas.openxmlformats.org/officeDocument/2006/relationships/customXmlProps" Target="itemProps81.xml" /></Relationships>
</file>

<file path=customXml/_rels/item82.xml.rels>&#65279;<?xml version="1.0" encoding="utf-8"?><Relationships xmlns="http://schemas.openxmlformats.org/package/2006/relationships"><Relationship Id="rId1" Type="http://schemas.openxmlformats.org/officeDocument/2006/relationships/customXmlProps" Target="itemProps82.xml" /></Relationships>
</file>

<file path=customXml/_rels/item83.xml.rels>&#65279;<?xml version="1.0" encoding="utf-8"?><Relationships xmlns="http://schemas.openxmlformats.org/package/2006/relationships"><Relationship Id="rId1" Type="http://schemas.openxmlformats.org/officeDocument/2006/relationships/customXmlProps" Target="itemProps83.xml" /></Relationships>
</file>

<file path=customXml/_rels/item84.xml.rels>&#65279;<?xml version="1.0" encoding="utf-8"?><Relationships xmlns="http://schemas.openxmlformats.org/package/2006/relationships"><Relationship Id="rId1" Type="http://schemas.openxmlformats.org/officeDocument/2006/relationships/customXmlProps" Target="itemProps84.xml" /></Relationships>
</file>

<file path=customXml/_rels/item85.xml.rels>&#65279;<?xml version="1.0" encoding="utf-8"?><Relationships xmlns="http://schemas.openxmlformats.org/package/2006/relationships"><Relationship Id="rId1" Type="http://schemas.openxmlformats.org/officeDocument/2006/relationships/customXmlProps" Target="itemProps85.xml" /></Relationships>
</file>

<file path=customXml/_rels/item86.xml.rels>&#65279;<?xml version="1.0" encoding="utf-8"?><Relationships xmlns="http://schemas.openxmlformats.org/package/2006/relationships"><Relationship Id="rId1" Type="http://schemas.openxmlformats.org/officeDocument/2006/relationships/customXmlProps" Target="itemProps86.xml" /></Relationships>
</file>

<file path=customXml/_rels/item87.xml.rels>&#65279;<?xml version="1.0" encoding="utf-8"?><Relationships xmlns="http://schemas.openxmlformats.org/package/2006/relationships"><Relationship Id="rId1" Type="http://schemas.openxmlformats.org/officeDocument/2006/relationships/customXmlProps" Target="itemProps87.xml" /></Relationships>
</file>

<file path=customXml/_rels/item88.xml.rels>&#65279;<?xml version="1.0" encoding="utf-8"?><Relationships xmlns="http://schemas.openxmlformats.org/package/2006/relationships"><Relationship Id="rId1" Type="http://schemas.openxmlformats.org/officeDocument/2006/relationships/customXmlProps" Target="itemProps88.xml" /></Relationships>
</file>

<file path=customXml/_rels/item89.xml.rels>&#65279;<?xml version="1.0" encoding="utf-8"?><Relationships xmlns="http://schemas.openxmlformats.org/package/2006/relationships"><Relationship Id="rId1" Type="http://schemas.openxmlformats.org/officeDocument/2006/relationships/customXmlProps" Target="itemProps89.xml" /></Relationships>
</file>

<file path=customXml/_rels/item9.xml.rels>&#65279;<?xml version="1.0" encoding="utf-8"?><Relationships xmlns="http://schemas.openxmlformats.org/package/2006/relationships"><Relationship Id="rId1" Type="http://schemas.openxmlformats.org/officeDocument/2006/relationships/customXmlProps" Target="itemProps9.xml" /></Relationships>
</file>

<file path=customXml/_rels/item90.xml.rels>&#65279;<?xml version="1.0" encoding="utf-8"?><Relationships xmlns="http://schemas.openxmlformats.org/package/2006/relationships"><Relationship Id="rId1" Type="http://schemas.openxmlformats.org/officeDocument/2006/relationships/customXmlProps" Target="itemProps90.xml" /></Relationships>
</file>

<file path=customXml/_rels/item91.xml.rels>&#65279;<?xml version="1.0" encoding="utf-8"?><Relationships xmlns="http://schemas.openxmlformats.org/package/2006/relationships"><Relationship Id="rId1" Type="http://schemas.openxmlformats.org/officeDocument/2006/relationships/customXmlProps" Target="itemProps91.xml" /></Relationships>
</file>

<file path=customXml/_rels/item92.xml.rels>&#65279;<?xml version="1.0" encoding="utf-8"?><Relationships xmlns="http://schemas.openxmlformats.org/package/2006/relationships"><Relationship Id="rId1" Type="http://schemas.openxmlformats.org/officeDocument/2006/relationships/customXmlProps" Target="itemProps92.xml" /></Relationships>
</file>

<file path=customXml/_rels/item93.xml.rels>&#65279;<?xml version="1.0" encoding="utf-8"?><Relationships xmlns="http://schemas.openxmlformats.org/package/2006/relationships"><Relationship Id="rId1" Type="http://schemas.openxmlformats.org/officeDocument/2006/relationships/customXmlProps" Target="itemProps93.xml" /></Relationships>
</file>

<file path=customXml/_rels/item94.xml.rels>&#65279;<?xml version="1.0" encoding="utf-8"?><Relationships xmlns="http://schemas.openxmlformats.org/package/2006/relationships"><Relationship Id="rId1" Type="http://schemas.openxmlformats.org/officeDocument/2006/relationships/customXmlProps" Target="itemProps94.xml" /></Relationships>
</file>

<file path=customXml/_rels/item95.xml.rels>&#65279;<?xml version="1.0" encoding="utf-8"?><Relationships xmlns="http://schemas.openxmlformats.org/package/2006/relationships"><Relationship Id="rId1" Type="http://schemas.openxmlformats.org/officeDocument/2006/relationships/customXmlProps" Target="itemProps95.xml" /></Relationships>
</file>

<file path=customXml/_rels/item96.xml.rels>&#65279;<?xml version="1.0" encoding="utf-8"?><Relationships xmlns="http://schemas.openxmlformats.org/package/2006/relationships"><Relationship Id="rId1" Type="http://schemas.openxmlformats.org/officeDocument/2006/relationships/customXmlProps" Target="itemProps96.xml" /></Relationships>
</file>

<file path=customXml/_rels/item97.xml.rels>&#65279;<?xml version="1.0" encoding="utf-8"?><Relationships xmlns="http://schemas.openxmlformats.org/package/2006/relationships"><Relationship Id="rId1" Type="http://schemas.openxmlformats.org/officeDocument/2006/relationships/customXmlProps" Target="itemProps97.xml" /></Relationships>
</file>

<file path=customXml/_rels/item98.xml.rels>&#65279;<?xml version="1.0" encoding="utf-8"?><Relationships xmlns="http://schemas.openxmlformats.org/package/2006/relationships"><Relationship Id="rId1" Type="http://schemas.openxmlformats.org/officeDocument/2006/relationships/customXmlProps" Target="itemProps98.xml" /></Relationships>
</file>

<file path=customXml/_rels/item99.xml.rels>&#65279;<?xml version="1.0" encoding="utf-8"?><Relationships xmlns="http://schemas.openxmlformats.org/package/2006/relationships"><Relationship Id="rId1" Type="http://schemas.openxmlformats.org/officeDocument/2006/relationships/customXmlProps" Target="itemProps99.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2025-07-25T09:48:32Z</dcterms:modified>
</cp:coreProperties>
</file>

<file path=customXml/item10.xml><?xml version="1.0" encoding="utf-8"?>
<Properties xmlns="http://schemas.openxmlformats.org/officeDocument/2006/extended-properties" xmlns:vt="http://schemas.openxmlformats.org/officeDocument/2006/docPropsVTypes">
  <Template>Normal.dotm</Template>
  <Company>dell</Company>
  <Pages>39</Pages>
  <Words>4732</Words>
  <Characters>19604</Characters>
  <Lines>150</Lines>
  <Paragraphs>42</Paragraphs>
  <TotalTime>18</TotalTime>
  <ScaleCrop>false</ScaleCrop>
  <LinksUpToDate>false</LinksUpToDate>
  <CharactersWithSpaces>20009</CharactersWithSpaces>
  <Application>WPS Office_12.1.0.21915_F1E327BC-269C-435d-A152-05C5408002CA</Application>
  <DocSecurity>0</DocSecurity>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2024-07-14T06:03:49Z</dcterms:modified>
  <cp:revision>6</cp:revision>
</cp:coreProperties>
</file>

<file path=customXml/item101.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B8D586CAEA0F43FE868916CBC25C6048_13</vt:lpwstr>
  </property>
  <property fmtid="{D5CDD505-2E9C-101B-9397-08002B2CF9AE}" pid="4" name="KSOTemplateDocerSaveRecord">
    <vt:lpwstr>eyJoZGlkIjoiYjczNWE4ODg1YTJjMzBlNzI2YWFmODMyYjM3NWJhYjkiLCJ1c2VySWQiOiI0ODE3Mjc2OTYifQ==</vt:lpwstr>
  </property>
</Properties>
</file>

<file path=customXml/item102.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09A3D6FDA850474A84E85D252A279AD0_13</vt:lpwstr>
  </property>
  <property fmtid="{D5CDD505-2E9C-101B-9397-08002B2CF9AE}" pid="4" name="KSOTemplateDocerSaveRecord">
    <vt:lpwstr>eyJoZGlkIjoiNWU2Y2ZmMzg3ZmYyMGI4MWE2NjlhYmY2MjUzMDY1MDAiLCJ1c2VySWQiOiI3ODY1ODUxNzgifQ_x003D__x003D_</vt:lpwstr>
  </property>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小鳄梨</cp:lastModifiedBy>
  <cp:revision>6</cp:revision>
  <cp:lastPrinted>2024-04-02T02:56:00Z</cp:lastPrinted>
  <dcterms:created xsi:type="dcterms:W3CDTF">2024-07-04T01:55:00Z</dcterms:created>
  <dcterms:modified xsi:type="dcterms:W3CDTF">2024-09-11T07:48:08Z</dcterms:modified>
</cp:coreProperties>
</file>

<file path=customXml/item104.xml><?xml version="1.0" encoding="utf-8"?>
<Properties xmlns:vt="http://schemas.openxmlformats.org/officeDocument/2006/docPropsVTypes" xmlns="http://schemas.openxmlformats.org/officeDocument/2006/extended-properties">
  <Template>Normal.dotm</Template>
  <TotalTime>4</TotalTime>
  <Pages>44</Pages>
  <Words>3162</Words>
  <Characters>18029</Characters>
  <Application>Microsoft Office Word</Application>
  <DocSecurity>0</DocSecurity>
  <Lines>150</Lines>
  <Paragraphs>42</Paragraphs>
  <Company>dell</Company>
  <CharactersWithSpaces>21149</CharactersWithSpaces>
  <AppVersion>15.0000</AppVersion>
</Properties>
</file>

<file path=customXml/item105.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106.xml><?xml version="1.0" encoding="utf-8"?>
<Properties xmlns:vt="http://schemas.openxmlformats.org/officeDocument/2006/docPropsVTypes" xmlns="http://schemas.openxmlformats.org/officeDocument/2006/extended-properties">
  <Template>Normal.dotm</Template>
  <TotalTime>15</TotalTime>
  <Pages>39</Pages>
  <Words>4733</Words>
  <Characters>19603</Characters>
  <Application>WPS Office_12.1.0.21915_F1E327BC-269C-435d-A152-05C5408002CA</Application>
  <DocSecurity>0</DocSecurity>
  <Lines>150</Lines>
  <Paragraphs>42</Paragraphs>
  <Company>dell</Company>
  <CharactersWithSpaces>20008</CharactersWithSpaces>
  <AppVersion>15.0000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小鳄梨</cp:lastModifiedBy>
  <cp:lastPrinted>2024-04-02T02:56:00Z</cp:lastPrinted>
  <dcterms:modified xsi:type="dcterms:W3CDTF">2024-09-11T07:48:08Z</dcterms:modified>
  <cp:revision>6</cp:revision>
</cp:coreProperties>
</file>

<file path=customXml/item108.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eyJoZGlkIjoiZGE4ZDIzYmM4Mzk2MTIwOTYwZDA3OWE3OTcxZjNkMjMiLCJ1c2VySWQiOiI0ODE3Mjc2OTYifQ==</vt:lpwstr>
  </property>
</Properties>
</file>

<file path=customXml/item109.xml><?xml version="1.0" encoding="utf-8"?>
<Properties xmlns="http://schemas.openxmlformats.org/officeDocument/2006/extended-properties" xmlns:vt="http://schemas.openxmlformats.org/officeDocument/2006/docPropsVTypes">
  <Template>Normal</Template>
  <Company>dell</Company>
  <Pages>39</Pages>
  <Words>6490</Words>
  <Characters>13656</Characters>
  <Lines>88</Lines>
  <Paragraphs>24</Paragraphs>
  <TotalTime>3</TotalTime>
  <ScaleCrop>false</ScaleCrop>
  <LinksUpToDate>false</LinksUpToDate>
  <CharactersWithSpaces>14527</CharactersWithSpaces>
  <Application>WPS Office_12.1.0.17147_F1E327BC-269C-435d-A152-05C5408002CA</Application>
  <DocSecurity>0</DocSecurity>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2025-07-25T01:22:39Z</dcterms:modified>
  <cp:revision>7</cp:revision>
</cp:coreProperties>
</file>

<file path=customXml/item110.xml><?xml version="1.0" encoding="utf-8"?>
<Properties xmlns="http://schemas.openxmlformats.org/officeDocument/2006/extended-properties" xmlns:vt="http://schemas.openxmlformats.org/officeDocument/2006/docPropsVTypes">
  <Template>Normal.dotm</Template>
  <Company>dell</Company>
  <Pages>39</Pages>
  <Words>4742</Words>
  <Characters>19432</Characters>
  <Lines>150</Lines>
  <Paragraphs>42</Paragraphs>
  <TotalTime>2</TotalTime>
  <ScaleCrop>false</ScaleCrop>
  <LinksUpToDate>false</LinksUpToDate>
  <CharactersWithSpaces>19846</CharactersWithSpaces>
  <Application>WPS Office_12.1.0.21541_F1E327BC-269C-435d-A152-05C5408002CA</Application>
  <DocSecurity>0</DocSecurity>
</Properties>
</file>

<file path=customXml/item111.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eyJoZGlkIjoiNWU2Y2ZmMzg3ZmYyMGI4MWE2NjlhYmY2MjUzMDY1MDAiLCJ1c2VySWQiOiI3ODY1ODUxNzgifQ==</vt:lpwstr>
  </property>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陆 栩</cp:lastModifiedBy>
  <cp:revision>7</cp:revision>
  <cp:lastPrinted>2024-04-02T02:56:00Z</cp:lastPrinted>
  <dcterms:created xsi:type="dcterms:W3CDTF">2024-07-04T01:55:00Z</dcterms:created>
  <dcterms:modified xsi:type="dcterms:W3CDTF">2025-07-11T02:23:00Z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2025-07-14T08:44:47Z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2025-07-23T02:18:32Z</dcterms:modified>
</cp:coreProperties>
</file>

<file path=customXml/item115.xml><?xml version="1.0" encoding="utf-8"?>
<Properties xmlns:vt="http://schemas.openxmlformats.org/officeDocument/2006/docPropsVTypes" xmlns="http://schemas.openxmlformats.org/officeDocument/2006/extended-properties">
  <Template>Normal.dotm</Template>
  <TotalTime>10</TotalTime>
  <Pages>43</Pages>
  <Words>3146</Words>
  <Characters>15554</Characters>
  <Application>WPS Office_12.1.0.21915_F1E327BC-269C-435d-A152-05C5408002CA</Application>
  <DocSecurity>0</DocSecurity>
  <Lines>150</Lines>
  <Paragraphs>42</Paragraphs>
  <Company>dell</Company>
  <CharactersWithSpaces>15904</CharactersWithSpaces>
  <AppVersion>15.0000</AppVersion>
</Properties>
</file>

<file path=customXml/item116.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2304D98311C1411DA9921F3E5D7204E7_13</vt:lpwstr>
  </property>
</Properties>
</file>

<file path=customXml/item117.xml><?xml version="1.0" encoding="utf-8"?>
<Properties xmlns:vt="http://schemas.openxmlformats.org/officeDocument/2006/docPropsVTypes" xmlns="http://schemas.openxmlformats.org/officeDocument/2006/extended-properties">
  <Template>Normal.dotm</Template>
  <TotalTime>2</TotalTime>
  <Pages>39</Pages>
  <Words>4737</Words>
  <Characters>19603</Characters>
  <Application>WPS Office_12.1.0.21915_F1E327BC-269C-435d-A152-05C5408002CA</Application>
  <DocSecurity>0</DocSecurity>
  <Lines>150</Lines>
  <Paragraphs>42</Paragraphs>
  <Company>dell</Company>
  <CharactersWithSpaces>20012</CharactersWithSpaces>
  <AppVersion>15.0000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2025-07-24T03:11:39Z</dcterms:modified>
</cp:coreProperties>
</file>

<file path=customXml/item119.xml><?xml version="1.0" encoding="utf-8"?>
<Properties xmlns="http://schemas.openxmlformats.org/officeDocument/2006/extended-properties" xmlns:vt="http://schemas.openxmlformats.org/officeDocument/2006/docPropsVTypes">
  <Template>Normal.dotm</Template>
  <Company>dell</Company>
  <Pages>43</Pages>
  <Words>4821</Words>
  <Characters>18976</Characters>
  <Lines>150</Lines>
  <Paragraphs>42</Paragraphs>
  <TotalTime>0</TotalTime>
  <ScaleCrop>false</ScaleCrop>
  <LinksUpToDate>false</LinksUpToDate>
  <CharactersWithSpaces>19494</CharactersWithSpaces>
  <Application>WPS Office_12.1.0.21541_F1E327BC-269C-435d-A152-05C5408002CA</Application>
  <DocSecurity>0</DocSecurity>
</Properties>
</file>

<file path=customXml/item12.xml><?xml version="1.0" encoding="utf-8"?>
<Properties xmlns:vt="http://schemas.openxmlformats.org/officeDocument/2006/docPropsVTypes" xmlns="http://schemas.openxmlformats.org/officeDocument/2006/extended-properties">
  <Template>Normal.dotm</Template>
  <TotalTime>4</TotalTime>
  <Pages>39</Pages>
  <Words>4737</Words>
  <Characters>19603</Characters>
  <Application>WPS Office_12.1.0.21541_F1E327BC-269C-435d-A152-05C5408002CA</Application>
  <DocSecurity>0</DocSecurity>
  <Lines>150</Lines>
  <Paragraphs>42</Paragraphs>
  <Company>dell</Company>
  <CharactersWithSpaces>20012</CharactersWithSpaces>
  <AppVersion>15.0000</AppVersion>
</Properties>
</file>

<file path=customXml/item120.xml><?xml version="1.0" encoding="utf-8"?>
<Properties xmlns:vt="http://schemas.openxmlformats.org/officeDocument/2006/docPropsVTypes" xmlns="http://schemas.openxmlformats.org/officeDocument/2006/extended-properties">
  <Template>Normal</Template>
  <TotalTime>3</TotalTime>
  <Pages>39</Pages>
  <Words>6490</Words>
  <Characters>13656</Characters>
  <Application>WPS Office_12.1.0.17147_F1E327BC-269C-435d-A152-05C5408002CA</Application>
  <DocSecurity>0</DocSecurity>
  <Lines>88</Lines>
  <Paragraphs>24</Paragraphs>
  <Company>dell</Company>
  <CharactersWithSpaces>14527</CharactersWithSpaces>
  <AppVersion>15.0000</AppVersion>
</Properties>
</file>

<file path=customXml/item121.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7268EB35C7644E07A5FD5683465764BD_13</vt:lpwstr>
  </property>
</Properties>
</file>

<file path=customXml/item122.xml><?xml version="1.0" encoding="utf-8"?>
<Properties xmlns:vt="http://schemas.openxmlformats.org/officeDocument/2006/docPropsVTypes" xmlns="http://schemas.openxmlformats.org/officeDocument/2006/extended-properties">
  <Template>Normal.dotm</Template>
  <TotalTime>2</TotalTime>
  <Pages>39</Pages>
  <Words>4742</Words>
  <Characters>19432</Characters>
  <Application>WPS Office_12.1.0.21541_F1E327BC-269C-435d-A152-05C5408002CA</Application>
  <DocSecurity>0</DocSecurity>
  <Lines>150</Lines>
  <Paragraphs>42</Paragraphs>
  <Company>dell</Company>
  <CharactersWithSpaces>19846</CharactersWithSpaces>
  <AppVersion>15.0000</AppVersion>
</Properties>
</file>

<file path=customXml/item12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eyJoZGlkIjoiNWU2Y2ZmMzg3ZmYyMGI4MWE2NjlhYmY2MjUzMDY1MDAiLCJ1c2VySWQiOiI3ODY1ODUxNzgifQ_x003D__x003D_</vt:lpwstr>
  </property>
</Properties>
</file>

<file path=customXml/item124.xml><?xml version="1.0" encoding="utf-8"?>
<Properties xmlns:vt="http://schemas.openxmlformats.org/officeDocument/2006/docPropsVTypes" xmlns="http://schemas.openxmlformats.org/officeDocument/2006/extended-properties">
  <Template>Normal.dotm</Template>
  <TotalTime>4</TotalTime>
  <Pages>39</Pages>
  <Words>4737</Words>
  <Characters>19603</Characters>
  <Application>WPS Office_12.1.0.21541_F1E327BC-269C-435d-A152-05C5408002CA</Application>
  <DocSecurity>0</DocSecurity>
  <Lines>150</Lines>
  <Paragraphs>42</Paragraphs>
  <Company>dell</Company>
  <CharactersWithSpaces>20012</CharactersWithSpaces>
  <AppVersion>15.0000</AppVersion>
</Properties>
</file>

<file path=customXml/item125.xml><?xml version="1.0" encoding="utf-8"?>
<Properties xmlns="http://schemas.openxmlformats.org/officeDocument/2006/extended-properties" xmlns:vt="http://schemas.openxmlformats.org/officeDocument/2006/docPropsVTypes">
  <Template>Normal.dotm</Template>
  <Company>dell</Company>
  <Pages>42</Pages>
  <Words>1844</Words>
  <Characters>7775</Characters>
  <Lines>150</Lines>
  <Paragraphs>42</Paragraphs>
  <TotalTime>0</TotalTime>
  <ScaleCrop>false</ScaleCrop>
  <LinksUpToDate>false</LinksUpToDate>
  <CharactersWithSpaces>8029</CharactersWithSpaces>
  <Application>WPS Office_12.1.0.21541_F1E327BC-269C-435d-A152-05C5408002CA</Application>
  <DocSecurity>0</DocSecurity>
</Properties>
</file>

<file path=customXml/item126.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5D9FFBF2D4564401930F462E59591902_13</vt:lpwstr>
  </property>
  <property fmtid="{D5CDD505-2E9C-101B-9397-08002B2CF9AE}" pid="4" name="KSOTemplateDocerSaveRecord">
    <vt:lpwstr>eyJoZGlkIjoiYjczNWE4ODg1YTJjMzBlNzI2YWFmODMyYjM3NWJhYjkiLCJ1c2VySWQiOiI0ODE3Mjc2OTYifQ==</vt:lpwstr>
  </property>
</Properties>
</file>

<file path=customXml/item127.xml><?xml version="1.0" encoding="utf-8"?>
<Properties xmlns="http://schemas.openxmlformats.org/officeDocument/2006/extended-properties" xmlns:vt="http://schemas.openxmlformats.org/officeDocument/2006/docPropsVTypes">
  <Template>Normal.dotm</Template>
  <Company>dell</Company>
  <Pages>43</Pages>
  <Words>5267</Words>
  <Characters>19120</Characters>
  <Lines>150</Lines>
  <Paragraphs>42</Paragraphs>
  <TotalTime>5</TotalTime>
  <ScaleCrop>false</ScaleCrop>
  <LinksUpToDate>false</LinksUpToDate>
  <CharactersWithSpaces>19638</CharactersWithSpaces>
  <Application>WPS Office_12.1.0.21541_F1E327BC-269C-435d-A152-05C5408002CA</Application>
  <DocSecurity>0</DocSecurity>
</Properties>
</file>

<file path=customXml/item128.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09A3D6FDA850474A84E85D252A279AD0_13</vt:lpwstr>
  </property>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陆 栩</cp:lastModifiedBy>
  <cp:revision>7</cp:revision>
  <cp:lastPrinted>2024-04-02T02:56:00Z</cp:lastPrinted>
  <dcterms:created xsi:type="dcterms:W3CDTF">2024-07-04T01:55:00Z</dcterms:created>
  <dcterms:modified xsi:type="dcterms:W3CDTF">2025-07-11T02:23:00Z</dcterms:modified>
</cp:coreProperties>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1250C4AB76B247D08EFD3FBCF953E9C7_13</vt:lpwstr>
  </property>
  <property fmtid="{D5CDD505-2E9C-101B-9397-08002B2CF9AE}" pid="4" name="KSOTemplateDocerSaveRecord">
    <vt:lpwstr>eyJoZGlkIjoiNWU2Y2ZmMzg3ZmYyMGI4MWE2NjlhYmY2MjUzMDY1MDAiLCJ1c2VySWQiOiI3ODY1ODUxNzgifQ_x003D__x003D_</vt:lpwstr>
  </property>
</Properties>
</file>

<file path=customXml/item130.xml><?xml version="1.0" encoding="utf-8"?>
<Properties xmlns="http://schemas.openxmlformats.org/officeDocument/2006/extended-properties" xmlns:vt="http://schemas.openxmlformats.org/officeDocument/2006/docPropsVTypes">
  <Template>Normal</Template>
  <Company>dell</Company>
  <Pages>45</Pages>
  <Words>5267</Words>
  <Characters>19108</Characters>
  <Lines>88</Lines>
  <Paragraphs>24</Paragraphs>
  <TotalTime>3</TotalTime>
  <ScaleCrop>false</ScaleCrop>
  <LinksUpToDate>false</LinksUpToDate>
  <CharactersWithSpaces>19626</CharactersWithSpaces>
  <Application>WPS Office_12.1.0.21541_F1E327BC-269C-435d-A152-05C5408002CA</Application>
  <DocSecurity>0</DocSecurity>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2025-07-22T03:56:37Z</dcterms:modified>
  <cp:revision>7</cp:revision>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2025-07-16T13:24:03Z</dcterms:modified>
  <cp:revision>7</cp:revision>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2024-07-25T10:39:34Z</dcterms:modified>
  <cp:revision>6</cp:revision>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张金哲</cp:lastModifiedBy>
  <cp:lastPrinted>2024-04-02T02:56:00Z</cp:lastPrinted>
  <dcterms:modified xsi:type="dcterms:W3CDTF">2025-07-23T12:57:50Z</dcterms:modified>
  <cp:revision>7</cp:revision>
</cp:coreProperties>
</file>

<file path=customXml/item15.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E6D28F2783FC41B285464160D4954D07_13</vt:lpwstr>
  </property>
  <property fmtid="{D5CDD505-2E9C-101B-9397-08002B2CF9AE}" pid="4" name="KSOTemplateDocerSaveRecord">
    <vt:lpwstr>eyJoZGlkIjoiZTAyZGFmYjExY2U1NTRkMjEzZjA1NTI2MGRiZjczNDMiLCJ1c2VySWQiOiI1MzYzODQ3NTUifQ==</vt:lpwstr>
  </property>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6</cp:revision>
  <cp:lastPrinted>2024-04-02T02:56:00Z</cp:lastPrinted>
  <dcterms:created xsi:type="dcterms:W3CDTF">2024-07-04T01:55:00Z</dcterms:created>
  <dcterms:modified xsi:type="dcterms:W3CDTF">2025-07-08T01:19:10Z</dcterms:modified>
</cp:coreProperties>
</file>

<file path=customXml/item17.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18.xml><?xml version="1.0" encoding="utf-8"?>
<Properties xmlns:vt="http://schemas.openxmlformats.org/officeDocument/2006/docPropsVTypes" xmlns="http://schemas.openxmlformats.org/officeDocument/2006/extended-properties">
  <Template>Normal.dotm</Template>
  <TotalTime>2</TotalTime>
  <Pages>39</Pages>
  <Words>4737</Words>
  <Characters>19603</Characters>
  <Application>WPS Office_12.1.0.21541_F1E327BC-269C-435d-A152-05C5408002CA</Application>
  <DocSecurity>0</DocSecurity>
  <Lines>150</Lines>
  <Paragraphs>42</Paragraphs>
  <Company>dell</Company>
  <CharactersWithSpaces>20012</CharactersWithSpaces>
  <AppVersion>15.0000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2025-07-22T03:56:37Z</dcterms:modified>
</cp:coreProperties>
</file>

<file path=customXml/item2.xml><?xml version="1.0" encoding="utf-8"?>
<Properties xmlns:vt="http://schemas.openxmlformats.org/officeDocument/2006/docPropsVTypes" xmlns="http://schemas.openxmlformats.org/officeDocument/2006/extended-properties">
  <Template>Normal.dotm</Template>
  <TotalTime>6</TotalTime>
  <Pages>38</Pages>
  <Words>4732</Words>
  <Characters>19604</Characters>
  <Application>WPS Office_12.1.0.21541_F1E327BC-269C-435d-A152-05C5408002CA</Application>
  <DocSecurity>0</DocSecurity>
  <Lines>150</Lines>
  <Paragraphs>42</Paragraphs>
  <Company>dell</Company>
  <CharactersWithSpaces>20009</CharactersWithSpaces>
  <AppVersion>15.0000</AppVersion>
</Properties>
</file>

<file path=customXml/item20.xml><?xml version="1.0" encoding="utf-8"?>
<Properties xmlns="http://schemas.openxmlformats.org/officeDocument/2006/extended-properties" xmlns:vt="http://schemas.openxmlformats.org/officeDocument/2006/docPropsVTypes">
  <Template>Normal.dotm</Template>
  <Company>dell</Company>
  <Pages>39</Pages>
  <Words>4737</Words>
  <Characters>19603</Characters>
  <Lines>150</Lines>
  <Paragraphs>42</Paragraphs>
  <TotalTime>2</TotalTime>
  <ScaleCrop>false</ScaleCrop>
  <LinksUpToDate>false</LinksUpToDate>
  <CharactersWithSpaces>20012</CharactersWithSpaces>
  <Application>WPS Office_12.1.0.21915_F1E327BC-269C-435d-A152-05C5408002CA</Application>
  <DocSecurity>0</DocSecurity>
</Properties>
</file>

<file path=customXml/item21.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78E6382CE7A9470CBCD40E80C127F66F_13</vt:lpwstr>
  </property>
  <property fmtid="{D5CDD505-2E9C-101B-9397-08002B2CF9AE}" pid="4" name="KSOTemplateDocerSaveRecord">
    <vt:lpwstr>eyJoZGlkIjoiNWU2Y2ZmMzg3ZmYyMGI4MWE2NjlhYmY2MjUzMDY1MDAiLCJ1c2VySWQiOiI3ODY1ODUxNzgifQ==</vt:lpwstr>
  </property>
</Properties>
</file>

<file path=customXml/item22.xml><?xml version="1.0" encoding="utf-8"?>
<Properties xmlns:vt="http://schemas.openxmlformats.org/officeDocument/2006/docPropsVTypes" xmlns="http://schemas.openxmlformats.org/officeDocument/2006/extended-properties">
  <Template>Normal.dotm</Template>
  <TotalTime>4</TotalTime>
  <Pages>42</Pages>
  <Words>4819</Words>
  <Characters>18958</Characters>
  <Application>WPS Office_12.1.0.21915_F1E327BC-269C-435d-A152-05C5408002CA</Application>
  <DocSecurity>0</DocSecurity>
  <Lines>150</Lines>
  <Paragraphs>42</Paragraphs>
  <Company>dell</Company>
  <CharactersWithSpaces>19474</CharactersWithSpaces>
  <AppVersion>15.0000</AppVersion>
</Properties>
</file>

<file path=customXml/item23.xml><?xml version="1.0" encoding="utf-8"?>
<Properties xmlns:vt="http://schemas.openxmlformats.org/officeDocument/2006/docPropsVTypes" xmlns="http://schemas.openxmlformats.org/officeDocument/2006/extended-properties">
  <Template>Normal.dotm</Template>
  <TotalTime>18</TotalTime>
  <Pages>39</Pages>
  <Words>4732</Words>
  <Characters>19603</Characters>
  <Application>WPS Office_12.1.0.21541_F1E327BC-269C-435d-A152-05C5408002CA</Application>
  <DocSecurity>0</DocSecurity>
  <Lines>150</Lines>
  <Paragraphs>42</Paragraphs>
  <Company>dell</Company>
  <CharactersWithSpaces>20008</CharactersWithSpaces>
  <AppVersion>15.0000</AppVersion>
</Properties>
</file>

<file path=customXml/item24.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5D9FFBF2D4564401930F462E59591902_13</vt:lpwstr>
  </property>
  <property fmtid="{D5CDD505-2E9C-101B-9397-08002B2CF9AE}" pid="4" name="KSOTemplateDocerSaveRecord">
    <vt:lpwstr>eyJoZGlkIjoiYjczNWE4ODg1YTJjMzBlNzI2YWFmODMyYjM3NWJhYjkiLCJ1c2VySWQiOiI0ODE3Mjc2OTYifQ_x003D__x003D_</vt:lpwstr>
  </property>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张金哲</cp:lastModifiedBy>
  <cp:lastPrinted>2024-04-02T02:56:00Z</cp:lastPrinted>
  <dcterms:modified xsi:type="dcterms:W3CDTF">2025-07-17T01:42:37Z</dcterms:modified>
  <cp:revision>7</cp:revision>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2025-07-08T01:19:10Z</dcterms:modified>
  <cp:revision>6</cp:revision>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2025-07-17T12:58:26Z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2025-07-16T13:24:03Z</dcterms:modified>
</cp:coreProperties>
</file>

<file path=customXml/item29.xml><?xml version="1.0" encoding="utf-8"?>
<Properties xmlns="http://schemas.openxmlformats.org/officeDocument/2006/extended-properties" xmlns:vt="http://schemas.openxmlformats.org/officeDocument/2006/docPropsVTypes">
  <Template>Normal.dotm</Template>
  <Company>dell</Company>
  <Pages>43</Pages>
  <Words>3146</Words>
  <Characters>15554</Characters>
  <Lines>150</Lines>
  <Paragraphs>42</Paragraphs>
  <TotalTime>10</TotalTime>
  <ScaleCrop>false</ScaleCrop>
  <LinksUpToDate>false</LinksUpToDate>
  <CharactersWithSpaces>15904</CharactersWithSpaces>
  <Application>WPS Office_12.1.0.21915_F1E327BC-269C-435d-A152-05C5408002CA</Application>
  <DocSecurity>0</DocSecurity>
</Properties>
</file>

<file path=customXml/item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5D9FFBF2D4564401930F462E59591902_13</vt:lpwstr>
  </property>
  <property fmtid="{D5CDD505-2E9C-101B-9397-08002B2CF9AE}" pid="4" name="KSOTemplateDocerSaveRecord">
    <vt:lpwstr>eyJoZGlkIjoiNWU2Y2ZmMzg3ZmYyMGI4MWE2NjlhYmY2MjUzMDY1MDAiLCJ1c2VySWQiOiI3ODY1ODUxNzgifQ_x003D__x003D_</vt:lpwstr>
  </property>
</Properties>
</file>

<file path=customXml/item30.xml><?xml version="1.0" encoding="utf-8"?>
<Properties xmlns:vt="http://schemas.openxmlformats.org/officeDocument/2006/docPropsVTypes" xmlns="http://schemas.openxmlformats.org/officeDocument/2006/extended-properties">
  <Template>Normal.dotm</Template>
  <TotalTime>18</TotalTime>
  <Pages>39</Pages>
  <Words>4734</Words>
  <Characters>19604</Characters>
  <Application>WPS Office_12.1.0.21915_F1E327BC-269C-435d-A152-05C5408002CA</Application>
  <DocSecurity>0</DocSecurity>
  <Lines>150</Lines>
  <Paragraphs>42</Paragraphs>
  <Company>dell</Company>
  <CharactersWithSpaces>20009</CharactersWithSpaces>
  <AppVersion>15.0000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2025-07-23T04:49:51Z</dcterms:modified>
</cp:coreProperties>
</file>

<file path=customXml/item32.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eyJoZGlkIjoiNWU2Y2ZmMzg3ZmYyMGI4MWE2NjlhYmY2MjUzMDY1MDAiLCJ1c2VySWQiOiI3ODY1ODUxNzgifQ==</vt:lpwstr>
  </property>
</Properties>
</file>

<file path=customXml/item33.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B8D586CAEA0F43FE868916CBC25C6048_13</vt:lpwstr>
  </property>
  <property fmtid="{D5CDD505-2E9C-101B-9397-08002B2CF9AE}" pid="4" name="KSOTemplateDocerSaveRecord">
    <vt:lpwstr>eyJoZGlkIjoiYjczNWE4ODg1YTJjMzBlNzI2YWFmODMyYjM3NWJhYjkiLCJ1c2VySWQiOiI0ODE3Mjc2OTYifQ_x003D__x003D_</vt:lpwstr>
  </property>
</Properties>
</file>

<file path=customXml/item34.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35.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2B219F6D667D41E8B99A085BB2184DCE_13</vt:lpwstr>
  </property>
  <property fmtid="{D5CDD505-2E9C-101B-9397-08002B2CF9AE}" pid="4" name="KSOTemplateDocerSaveRecord">
    <vt:lpwstr>eyJoZGlkIjoiYjczNWE4ODg1YTJjMzBlNzI2YWFmODMyYjM3NWJhYjkiLCJ1c2VySWQiOiI0ODE3Mjc2OTYifQ_x003D__x003D_</vt:lpwstr>
  </property>
</Properties>
</file>

<file path=customXml/item36.xml><?xml version="1.0" encoding="utf-8"?>
<Properties xmlns:vt="http://schemas.openxmlformats.org/officeDocument/2006/docPropsVTypes" xmlns="http://schemas.openxmlformats.org/officeDocument/2006/extended-properties">
  <Template>Normal.dotm</Template>
  <TotalTime>18</TotalTime>
  <Pages>39</Pages>
  <Words>4732</Words>
  <Characters>19604</Characters>
  <Application>WPS Office_12.1.0.21915_F1E327BC-269C-435d-A152-05C5408002CA</Application>
  <DocSecurity>0</DocSecurity>
  <Lines>150</Lines>
  <Paragraphs>42</Paragraphs>
  <Company>dell</Company>
  <CharactersWithSpaces>20009</CharactersWithSpaces>
  <AppVersion>15.0000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2025-07-18T09:33:46Z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2025-07-23T08:57:30Z</dcterms:modified>
  <cp:revision>7</cp:revision>
</cp:coreProperties>
</file>

<file path=customXml/item39.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E6D28F2783FC41B285464160D4954D07_13</vt:lpwstr>
  </property>
  <property fmtid="{D5CDD505-2E9C-101B-9397-08002B2CF9AE}" pid="4" name="KSOTemplateDocerSaveRecord">
    <vt:lpwstr>eyJoZGlkIjoiZGE4ZDIzYmM4Mzk2MTIwOTYwZDA3OWE3OTcxZjNkMjMiLCJ1c2VySWQiOiI0ODE3Mjc2OTYifQ_x003D__x003D_</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2025-07-25T09:48:32Z</dcterms:modified>
  <cp:revision>7</cp:revision>
</cp:coreProperties>
</file>

<file path=customXml/item40.xml><?xml version="1.0" encoding="utf-8"?>
<Properties xmlns:vt="http://schemas.openxmlformats.org/officeDocument/2006/docPropsVTypes" xmlns="http://schemas.openxmlformats.org/officeDocument/2006/extended-properties">
  <Template>Normal</Template>
  <TotalTime>3</TotalTime>
  <Pages>45</Pages>
  <Words>5267</Words>
  <Characters>19108</Characters>
  <Application>WPS Office_12.1.0.21541_F1E327BC-269C-435d-A152-05C5408002CA</Application>
  <DocSecurity>0</DocSecurity>
  <Lines>88</Lines>
  <Paragraphs>24</Paragraphs>
  <Company>dell</Company>
  <CharactersWithSpaces>19626</CharactersWithSpaces>
  <AppVersion>15.0000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2024-07-14T06:03:49Z</dcterms:modified>
</cp:coreProperties>
</file>

<file path=customXml/item42.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2B219F6D667D41E8B99A085BB2184DCE_13</vt:lpwstr>
  </property>
  <property fmtid="{D5CDD505-2E9C-101B-9397-08002B2CF9AE}" pid="4" name="KSOTemplateDocerSaveRecord">
    <vt:lpwstr>eyJoZGlkIjoiYjczNWE4ODg1YTJjMzBlNzI2YWFmODMyYjM3NWJhYjkiLCJ1c2VySWQiOiI0ODE3Mjc2OTYifQ==</vt:lpwstr>
  </property>
</Properties>
</file>

<file path=customXml/item43.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E6D28F2783FC41B285464160D4954D07_13</vt:lpwstr>
  </property>
  <property fmtid="{D5CDD505-2E9C-101B-9397-08002B2CF9AE}" pid="4" name="KSOTemplateDocerSaveRecord">
    <vt:lpwstr>eyJoZGlkIjoiZGE4ZDIzYmM4Mzk2MTIwOTYwZDA3OWE3OTcxZjNkMjMiLCJ1c2VySWQiOiI0ODE3Mjc2OTYifQ==</vt:lpwstr>
  </property>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张金哲</cp:lastModifiedBy>
  <cp:revision>7</cp:revision>
  <cp:lastPrinted>2024-04-02T02:56:00Z</cp:lastPrinted>
  <dcterms:created xsi:type="dcterms:W3CDTF">2024-07-04T01:55:00Z</dcterms:created>
  <dcterms:modified xsi:type="dcterms:W3CDTF">2025-07-23T12:57:50Z</dcterms:modified>
</cp:coreProperties>
</file>

<file path=customXml/item45.xml><?xml version="1.0" encoding="utf-8"?>
<Properties xmlns="http://schemas.openxmlformats.org/officeDocument/2006/extended-properties" xmlns:vt="http://schemas.openxmlformats.org/officeDocument/2006/docPropsVTypes">
  <Template>Normal.dotm</Template>
  <Company>dell</Company>
  <Pages>39</Pages>
  <Words>4732</Words>
  <Characters>19603</Characters>
  <Lines>150</Lines>
  <Paragraphs>42</Paragraphs>
  <TotalTime>18</TotalTime>
  <ScaleCrop>false</ScaleCrop>
  <LinksUpToDate>false</LinksUpToDate>
  <CharactersWithSpaces>20008</CharactersWithSpaces>
  <Application>WPS Office_12.1.0.21541_F1E327BC-269C-435d-A152-05C5408002CA</Application>
  <DocSecurity>0</DocSecurity>
</Properties>
</file>

<file path=customXml/item46.xml><?xml version="1.0" encoding="utf-8"?>
<Properties xmlns="http://schemas.openxmlformats.org/officeDocument/2006/extended-properties" xmlns:vt="http://schemas.openxmlformats.org/officeDocument/2006/docPropsVTypes">
  <Template>Normal.dotm</Template>
  <Company>dell</Company>
  <Pages>38</Pages>
  <Words>4732</Words>
  <Characters>19604</Characters>
  <Lines>150</Lines>
  <Paragraphs>42</Paragraphs>
  <TotalTime>6</TotalTime>
  <ScaleCrop>false</ScaleCrop>
  <LinksUpToDate>false</LinksUpToDate>
  <CharactersWithSpaces>20009</CharactersWithSpaces>
  <Application>WPS Office_12.1.0.21541_F1E327BC-269C-435d-A152-05C5408002CA</Application>
  <DocSecurity>0</DocSecurity>
</Properties>
</file>

<file path=customXml/item47.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2024-07-25T10:39:34Z</dcterms:modified>
</cp:coreProperties>
</file>

<file path=customXml/item49.xml><?xml version="1.0" encoding="utf-8"?>
<Properties xmlns="http://schemas.openxmlformats.org/officeDocument/2006/extended-properties" xmlns:vt="http://schemas.openxmlformats.org/officeDocument/2006/docPropsVTypes">
  <Template>Normal.dotm</Template>
  <Company>dell</Company>
  <Pages>39</Pages>
  <Words>4734</Words>
  <Characters>19604</Characters>
  <Lines>150</Lines>
  <Paragraphs>42</Paragraphs>
  <TotalTime>18</TotalTime>
  <ScaleCrop>false</ScaleCrop>
  <LinksUpToDate>false</LinksUpToDate>
  <CharactersWithSpaces>20009</CharactersWithSpaces>
  <Application>WPS Office_12.1.0.21915_F1E327BC-269C-435d-A152-05C5408002CA</Application>
  <DocSecurity>0</DocSecuri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2025-07-24T03:11:39Z</dcterms:modified>
  <cp:revision>7</cp:revision>
</cp:coreProperties>
</file>

<file path=customXml/item50.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eyJoZGlkIjoiNWU2Y2ZmMzg3ZmYyMGI4MWE2NjlhYmY2MjUzMDY1MDAiLCJ1c2VySWQiOiI3ODY1ODUxNzgifQ_x003D__x003D_</vt:lpwstr>
  </property>
</Properties>
</file>

<file path=customXml/item51.xml><?xml version="1.0" encoding="utf-8"?>
<Properties xmlns="http://schemas.openxmlformats.org/officeDocument/2006/extended-properties" xmlns:vt="http://schemas.openxmlformats.org/officeDocument/2006/docPropsVTypes">
  <Template>Normal.dotm</Template>
  <Company>dell</Company>
  <Pages>39</Pages>
  <Words>4733</Words>
  <Characters>19603</Characters>
  <Lines>150</Lines>
  <Paragraphs>42</Paragraphs>
  <TotalTime>15</TotalTime>
  <ScaleCrop>false</ScaleCrop>
  <LinksUpToDate>false</LinksUpToDate>
  <CharactersWithSpaces>20008</CharactersWithSpaces>
  <Application>WPS Office_12.1.0.21915_F1E327BC-269C-435d-A152-05C5408002CA</Application>
  <DocSecurity>0</DocSecurity>
</Properties>
</file>

<file path=customXml/item52.xml><?xml version="1.0" encoding="utf-8"?>
<Properties xmlns="http://schemas.openxmlformats.org/officeDocument/2006/extended-properties" xmlns:vt="http://schemas.openxmlformats.org/officeDocument/2006/docPropsVTypes">
  <Template>Normal</Template>
  <Company>dell</Company>
  <Pages>44</Pages>
  <Words>4804</Words>
  <Characters>19438</Characters>
  <Lines>88</Lines>
  <Paragraphs>24</Paragraphs>
  <TotalTime>144</TotalTime>
  <ScaleCrop>false</ScaleCrop>
  <LinksUpToDate>false</LinksUpToDate>
  <CharactersWithSpaces>19887</CharactersWithSpaces>
  <Application>WPS Office_12.1.0.17857_F1E327BC-269C-435d-A152-05C5408002CA</Application>
  <DocSecurity>0</DocSecurity>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2025-07-17T10:23:38Z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2025-07-23T02:18:32Z</dcterms:modified>
  <cp:revision>7</cp:revision>
</cp:coreProperties>
</file>

<file path=customXml/item55.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56.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356A1A07989D42D4B8B6319934641339_13</vt:lpwstr>
  </property>
  <property fmtid="{D5CDD505-2E9C-101B-9397-08002B2CF9AE}" pid="4" name="KSOTemplateDocerSaveRecord">
    <vt:lpwstr>eyJoZGlkIjoiZTAyZGFmYjExY2U1NTRkMjEzZjA1NTI2MGRiZjczNDMiLCJ1c2VySWQiOiI1MzYzODQ3NTUifQ_x003D__x003D_</vt:lpwstr>
  </property>
</Properties>
</file>

<file path=customXml/item57.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5D9FFBF2D4564401930F462E59591902_13</vt:lpwstr>
  </property>
  <property fmtid="{D5CDD505-2E9C-101B-9397-08002B2CF9AE}" pid="4" name="KSOTemplateDocerSaveRecord">
    <vt:lpwstr>eyJoZGlkIjoiNWU2Y2ZmMzg3ZmYyMGI4MWE2NjlhYmY2MjUzMDY1MDAiLCJ1c2VySWQiOiI3ODY1ODUxNzgifQ==</vt:lpwstr>
  </property>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张金哲</cp:lastModifiedBy>
  <cp:revision>7</cp:revision>
  <cp:lastPrinted>2024-04-02T02:56:00Z</cp:lastPrinted>
  <dcterms:created xsi:type="dcterms:W3CDTF">2024-07-04T01:55:00Z</dcterms:created>
  <dcterms:modified xsi:type="dcterms:W3CDTF">2025-07-17T01:42:37Z</dcterms:modified>
</cp:coreProperties>
</file>

<file path=customXml/item59.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1250C4AB76B247D08EFD3FBCF953E9C7_13</vt:lpwstr>
  </property>
  <property fmtid="{D5CDD505-2E9C-101B-9397-08002B2CF9AE}" pid="4" name="KSOTemplateDocerSaveRecord">
    <vt:lpwstr>eyJoZGlkIjoiYjczNWE4ODg1YTJjMzBlNzI2YWFmODMyYjM3NWJhYjkiLCJ1c2VySWQiOiI0ODE3Mjc2OTYifQ_x003D__x003D_</vt:lpwstr>
  </property>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E6D28F2783FC41B285464160D4954D07_13</vt:lpwstr>
  </property>
  <property fmtid="{D5CDD505-2E9C-101B-9397-08002B2CF9AE}" pid="4" name="KSOTemplateDocerSaveRecord">
    <vt:lpwstr>eyJoZGlkIjoiZTAyZGFmYjExY2U1NTRkMjEzZjA1NTI2MGRiZjczNDMiLCJ1c2VySWQiOiI1MzYzODQ3NTUifQ_x003D__x003D_</vt:lpwstr>
  </property>
</Properties>
</file>

<file path=customXml/item60.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356A1A07989D42D4B8B6319934641339_13</vt:lpwstr>
  </property>
  <property fmtid="{D5CDD505-2E9C-101B-9397-08002B2CF9AE}" pid="4" name="KSOTemplateDocerSaveRecord">
    <vt:lpwstr>eyJoZGlkIjoiZGE4ZDIzYmM4Mzk2MTIwOTYwZDA3OWE3OTcxZjNkMjMiLCJ1c2VySWQiOiI0ODE3Mjc2OTYifQ_x003D__x003D_</vt:lpwstr>
  </property>
</Properties>
</file>

<file path=customXml/item61.xml><?xml version="1.0" encoding="utf-8"?>
<Properties xmlns:vt="http://schemas.openxmlformats.org/officeDocument/2006/docPropsVTypes" xmlns="http://schemas.openxmlformats.org/officeDocument/2006/extended-properties">
  <Template>Normal</Template>
  <TotalTime>2</TotalTime>
  <Pages>36</Pages>
  <Words>6490</Words>
  <Characters>13658</Characters>
  <Application>WPS Office_12.1.0.17147_F1E327BC-269C-435d-A152-05C5408002CA</Application>
  <DocSecurity>0</DocSecurity>
  <Lines>88</Lines>
  <Paragraphs>24</Paragraphs>
  <Company>dell</Company>
  <CharactersWithSpaces>14529</CharactersWithSpaces>
  <AppVersion>15.0000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2024-08-16T12:34:12Z</dcterms:modified>
</cp:coreProperties>
</file>

<file path=customXml/item63.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78E6382CE7A9470CBCD40E80C127F66F_13</vt:lpwstr>
  </property>
  <property fmtid="{D5CDD505-2E9C-101B-9397-08002B2CF9AE}" pid="4" name="KSOTemplateDocerSaveRecord">
    <vt:lpwstr>eyJoZGlkIjoiNWU2Y2ZmMzg3ZmYyMGI4MWE2NjlhYmY2MjUzMDY1MDAiLCJ1c2VySWQiOiI3ODY1ODUxNzgifQ_x003D__x003D_</vt:lpwstr>
  </property>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2025-07-17T10:23:38Z</dcterms:modified>
  <cp:revision>7</cp:revision>
</cp:coreProperties>
</file>

<file path=customXml/item65.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1250C4AB76B247D08EFD3FBCF953E9C7_13</vt:lpwstr>
  </property>
  <property fmtid="{D5CDD505-2E9C-101B-9397-08002B2CF9AE}" pid="4" name="KSOTemplateDocerSaveRecord">
    <vt:lpwstr>eyJoZGlkIjoiYjczNWE4ODg1YTJjMzBlNzI2YWFmODMyYjM3NWJhYjkiLCJ1c2VySWQiOiI0ODE3Mjc2OTYifQ==</vt:lpwstr>
  </property>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zhen文</cp:lastModifiedBy>
  <cp:revision>6</cp:revision>
  <cp:lastPrinted>2024-04-02T02:56:00Z</cp:lastPrinted>
  <dcterms:created xsi:type="dcterms:W3CDTF">2024-07-04T01:55:00Z</dcterms:created>
  <dcterms:modified xsi:type="dcterms:W3CDTF">2024-07-15T11:42:29Z</dcterms:modified>
</cp:coreProperties>
</file>

<file path=customXml/item67.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2B219F6D667D41E8B99A085BB2184DCE_13</vt:lpwstr>
  </property>
  <property fmtid="{D5CDD505-2E9C-101B-9397-08002B2CF9AE}" pid="4" name="KSOTemplateDocerSaveRecord">
    <vt:lpwstr>eyJoZGlkIjoiNWU2Y2ZmMzg3ZmYyMGI4MWE2NjlhYmY2MjUzMDY1MDAiLCJ1c2VySWQiOiI3ODY1ODUxNzgifQ_x003D__x003D_</vt:lpwstr>
  </property>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2024-08-16T12:34:12Z</dcterms:modified>
  <cp:revision>6</cp:revision>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2025-07-22T03:23:45Z</dcterms:modified>
  <cp:revision>7</cp:revision>
</cp:coreProperties>
</file>

<file path=customXml/item7.xml><?xml version="1.0" encoding="utf-8"?>
<Properties xmlns="http://schemas.openxmlformats.org/officeDocument/2006/extended-properties" xmlns:vt="http://schemas.openxmlformats.org/officeDocument/2006/docPropsVTypes">
  <Template>Normal.dotm</Template>
  <Company>dell</Company>
  <Pages>39</Pages>
  <Words>4737</Words>
  <Characters>19603</Characters>
  <Lines>150</Lines>
  <Paragraphs>42</Paragraphs>
  <TotalTime>2</TotalTime>
  <ScaleCrop>false</ScaleCrop>
  <LinksUpToDate>false</LinksUpToDate>
  <CharactersWithSpaces>20012</CharactersWithSpaces>
  <Application>WPS Office_12.1.0.21541_F1E327BC-269C-435d-A152-05C5408002CA</Application>
  <DocSecurity>0</DocSecurity>
</Properties>
</file>

<file path=customXml/item70.xml><?xml version="1.0" encoding="utf-8"?>
<Properties xmlns:vt="http://schemas.openxmlformats.org/officeDocument/2006/docPropsVTypes" xmlns="http://schemas.openxmlformats.org/officeDocument/2006/extended-properties">
  <Template>Normal</Template>
  <TotalTime>140</TotalTime>
  <Pages>44</Pages>
  <Words>4804</Words>
  <Characters>19444</Characters>
  <Application>WPS Office_12.1.0.17147_F1E327BC-269C-435d-A152-05C5408002CA</Application>
  <DocSecurity>0</DocSecurity>
  <Lines>88</Lines>
  <Paragraphs>24</Paragraphs>
  <Company>dell</Company>
  <CharactersWithSpaces>19893</CharactersWithSpaces>
  <AppVersion>15.0000</AppVersion>
</Properties>
</file>

<file path=customXml/item71.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09A3D6FDA850474A84E85D252A279AD0_13</vt:lpwstr>
  </property>
  <property fmtid="{D5CDD505-2E9C-101B-9397-08002B2CF9AE}" pid="4" name="KSOTemplateDocerSaveRecord">
    <vt:lpwstr>eyJoZGlkIjoiNWU2Y2ZmMzg3ZmYyMGI4MWE2NjlhYmY2MjUzMDY1MDAiLCJ1c2VySWQiOiI3ODY1ODUxNzgifQ_x003D__x003D_</vt:lpwstr>
  </property>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2025-07-25T01:22:39Z</dcterms:modified>
</cp:coreProperties>
</file>

<file path=customXml/item73.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2304D98311C1411DA9921F3E5D7204E7_13</vt:lpwstr>
  </property>
</Properties>
</file>

<file path=customXml/item74.xml><?xml version="1.0" encoding="utf-8"?>
<Properties xmlns="http://schemas.openxmlformats.org/officeDocument/2006/extended-properties" xmlns:vt="http://schemas.openxmlformats.org/officeDocument/2006/docPropsVTypes">
  <Template>Normal</Template>
  <Company>dell</Company>
  <Pages>44</Pages>
  <Words>4804</Words>
  <Characters>19444</Characters>
  <Lines>88</Lines>
  <Paragraphs>24</Paragraphs>
  <TotalTime>140</TotalTime>
  <ScaleCrop>false</ScaleCrop>
  <LinksUpToDate>false</LinksUpToDate>
  <CharactersWithSpaces>19893</CharactersWithSpaces>
  <Application>WPS Office_12.1.0.17147_F1E327BC-269C-435d-A152-05C5408002CA</Application>
  <DocSecurity>0</DocSecurity>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zhen文</cp:lastModifiedBy>
  <cp:lastPrinted>2024-04-02T02:56:00Z</cp:lastPrinted>
  <dcterms:modified xsi:type="dcterms:W3CDTF">2024-07-15T11:42:29Z</dcterms:modified>
  <cp:revision>6</cp:revision>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2025-07-22T03:23:45Z</dcterms:modified>
</cp:coreProperties>
</file>

<file path=customXml/item77.xml><?xml version="1.0" encoding="utf-8"?>
<Properties xmlns:vt="http://schemas.openxmlformats.org/officeDocument/2006/docPropsVTypes" xmlns="http://schemas.openxmlformats.org/officeDocument/2006/extended-properties">
  <Template>Normal.dotm</Template>
  <TotalTime>0</TotalTime>
  <Pages>42</Pages>
  <Words>1844</Words>
  <Characters>7775</Characters>
  <Application>WPS Office_12.1.0.21541_F1E327BC-269C-435d-A152-05C5408002CA</Application>
  <DocSecurity>0</DocSecurity>
  <Lines>150</Lines>
  <Paragraphs>42</Paragraphs>
  <Company>dell</Company>
  <CharactersWithSpaces>8029</CharactersWithSpaces>
  <AppVersion>15.0000</AppVersion>
</Properties>
</file>

<file path=customXml/item78.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7268EB35C7644E07A5FD5683465764BD_13</vt:lpwstr>
  </property>
</Properties>
</file>

<file path=customXml/item79.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78E6382CE7A9470CBCD40E80C127F66F_13</vt:lpwstr>
  </property>
  <property fmtid="{D5CDD505-2E9C-101B-9397-08002B2CF9AE}" pid="4" name="KSOTemplateDocerSaveRecord">
    <vt:lpwstr>eyJoZGlkIjoiZGE4ZDIzYmM4Mzk2MTIwOTYwZDA3OWE3OTcxZjNkMjMiLCJ1c2VySWQiOiI0ODE3Mjc2OTYifQ_x003D__x003D_</vt:lpwstr>
  </property>
</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09A3D6FDA850474A84E85D252A279AD0_13</vt:lpwstr>
  </property>
</Properties>
</file>

<file path=customXml/item80.xml><?xml version="1.0" encoding="utf-8"?>
<Properties xmlns="http://schemas.openxmlformats.org/officeDocument/2006/extended-properties" xmlns:vt="http://schemas.openxmlformats.org/officeDocument/2006/docPropsVTypes">
  <Template>Normal.dotm</Template>
  <TotalTime>4</TotalTime>
  <Pages>44</Pages>
  <Words>3162</Words>
  <Characters>18029</Characters>
  <Application>Microsoft Office Word</Application>
  <DocSecurity>0</DocSecurity>
  <Lines>150</Lines>
  <Paragraphs>42</Paragraphs>
  <ScaleCrop>false</ScaleCrop>
  <Company>dell</Company>
  <LinksUpToDate>false</LinksUpToDate>
  <CharactersWithSpaces>21149</CharactersWithSpaces>
  <SharedDoc>false</SharedDoc>
  <HyperlinksChanged>false</HyperlinksChanged>
  <AppVersion>16.0000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2025-07-14T08:44:47Z</dcterms:modified>
  <cp:revision>7</cp:revision>
</cp:coreProperties>
</file>

<file path=customXml/item82.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09A3D6FDA850474A84E85D252A279AD0_13</vt:lpwstr>
  </property>
  <property fmtid="{D5CDD505-2E9C-101B-9397-08002B2CF9AE}" pid="4" name="KSOTemplateDocerSaveRecord">
    <vt:lpwstr>eyJoZGlkIjoiNWU2Y2ZmMzg3ZmYyMGI4MWE2NjlhYmY2MjUzMDY1MDAiLCJ1c2VySWQiOiI3ODY1ODUxNzgifQ==</vt:lpwstr>
  </property>
</Properties>
</file>

<file path=customXml/item83.xml><?xml version="1.0" encoding="utf-8"?>
<Properties xmlns:vt="http://schemas.openxmlformats.org/officeDocument/2006/docPropsVTypes" xmlns="http://schemas.openxmlformats.org/officeDocument/2006/extended-properties">
  <Template>Normal.dotm</Template>
  <TotalTime>0</TotalTime>
  <Pages>43</Pages>
  <Words>4821</Words>
  <Characters>18976</Characters>
  <Application>WPS Office_12.1.0.21541_F1E327BC-269C-435d-A152-05C5408002CA</Application>
  <DocSecurity>0</DocSecurity>
  <Lines>150</Lines>
  <Paragraphs>42</Paragraphs>
  <Company>dell</Company>
  <CharactersWithSpaces>19494</CharactersWithSpaces>
  <AppVersion>15.0000</AppVersion>
</Properties>
</file>

<file path=customXml/item84.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09A3D6FDA850474A84E85D252A279AD0_13</vt:lpwstr>
  </property>
</Properties>
</file>

<file path=customXml/item85.xml><?xml version="1.0" encoding="utf-8"?>
<Properties xmlns:vt="http://schemas.openxmlformats.org/officeDocument/2006/docPropsVTypes" xmlns="http://schemas.openxmlformats.org/officeDocument/2006/extended-properties">
  <Template>Normal.dotm</Template>
  <TotalTime>5</TotalTime>
  <Pages>43</Pages>
  <Words>5267</Words>
  <Characters>19120</Characters>
  <Application>WPS Office_12.1.0.21541_F1E327BC-269C-435d-A152-05C5408002CA</Application>
  <DocSecurity>0</DocSecurity>
  <Lines>150</Lines>
  <Paragraphs>42</Paragraphs>
  <Company>dell</Company>
  <CharactersWithSpaces>19638</CharactersWithSpaces>
  <AppVersion>15.0000</AppVersion>
</Properties>
</file>

<file path=customXml/item86.xml><?xml version="1.0" encoding="utf-8"?>
<Properties xmlns:vt="http://schemas.openxmlformats.org/officeDocument/2006/docPropsVTypes" xmlns="http://schemas.openxmlformats.org/officeDocument/2006/custom-properties">
  <property fmtid="{D5CDD505-2E9C-101B-9397-08002B2CF9AE}" pid="2" name="KSOProductBuildVer">
    <vt:lpwstr>2052-12.1.0.17857</vt:lpwstr>
  </property>
  <property fmtid="{D5CDD505-2E9C-101B-9397-08002B2CF9AE}" pid="3" name="ICV">
    <vt:lpwstr>09A3D6FDA850474A84E85D252A279AD0_13</vt:lpwstr>
  </property>
</Properties>
</file>

<file path=customXml/item87.xml><?xml version="1.0" encoding="utf-8"?>
<Properties xmlns="http://schemas.openxmlformats.org/officeDocument/2006/extended-properties" xmlns:vt="http://schemas.openxmlformats.org/officeDocument/2006/docPropsVTypes">
  <Template>Normal.dotm</Template>
  <Company>dell</Company>
  <Pages>39</Pages>
  <Words>4737</Words>
  <Characters>19603</Characters>
  <Lines>150</Lines>
  <Paragraphs>42</Paragraphs>
  <TotalTime>4</TotalTime>
  <ScaleCrop>false</ScaleCrop>
  <LinksUpToDate>false</LinksUpToDate>
  <CharactersWithSpaces>20012</CharactersWithSpaces>
  <Application>WPS Office_12.1.0.21541_F1E327BC-269C-435d-A152-05C5408002CA</Application>
  <DocSecurity>0</DocSecurity>
</Properties>
</file>

<file path=customXml/item88.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356A1A07989D42D4B8B6319934641339_13</vt:lpwstr>
  </property>
  <property fmtid="{D5CDD505-2E9C-101B-9397-08002B2CF9AE}" pid="4" name="KSOTemplateDocerSaveRecord">
    <vt:lpwstr>eyJoZGlkIjoiZTAyZGFmYjExY2U1NTRkMjEzZjA1NTI2MGRiZjczNDMiLCJ1c2VySWQiOiI1MzYzODQ3NTUifQ==</vt:lpwstr>
  </property>
</Properties>
</file>

<file path=customXml/item89.xml><?xml version="1.0" encoding="utf-8"?>
<Properties xmlns="http://schemas.openxmlformats.org/officeDocument/2006/extended-properties" xmlns:vt="http://schemas.openxmlformats.org/officeDocument/2006/docPropsVTypes">
  <Template>Normal</Template>
  <Company>dell</Company>
  <Pages>36</Pages>
  <Words>6490</Words>
  <Characters>13658</Characters>
  <Lines>88</Lines>
  <Paragraphs>24</Paragraphs>
  <TotalTime>2</TotalTime>
  <ScaleCrop>false</ScaleCrop>
  <LinksUpToDate>false</LinksUpToDate>
  <CharactersWithSpaces>14529</CharactersWithSpaces>
  <Application>WPS Office_12.1.0.17147_F1E327BC-269C-435d-A152-05C5408002CA</Application>
  <DocSecurity>0</DocSecuri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2025-07-23T04:49:51Z</dcterms:modified>
  <cp:revision>7</cp:revision>
</cp:coreProperties>
</file>

<file path=customXml/item90.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2B219F6D667D41E8B99A085BB2184DCE_13</vt:lpwstr>
  </property>
  <property fmtid="{D5CDD505-2E9C-101B-9397-08002B2CF9AE}" pid="4" name="KSOTemplateDocerSaveRecord">
    <vt:lpwstr>eyJoZGlkIjoiNWU2Y2ZmMzg3ZmYyMGI4MWE2NjlhYmY2MjUzMDY1MDAiLCJ1c2VySWQiOiI3ODY1ODUxNzgifQ==</vt:lpwstr>
  </property>
</Properties>
</file>

<file path=customXml/item91.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78E6382CE7A9470CBCD40E80C127F66F_13</vt:lpwstr>
  </property>
  <property fmtid="{D5CDD505-2E9C-101B-9397-08002B2CF9AE}" pid="4" name="KSOTemplateDocerSaveRecord">
    <vt:lpwstr>eyJoZGlkIjoiZGE4ZDIzYmM4Mzk2MTIwOTYwZDA3OWE3OTcxZjNkMjMiLCJ1c2VySWQiOiI0ODE3Mjc2OTYifQ==</vt:lpwstr>
  </property>
</Properties>
</file>

<file path=customXml/item92.xml><?xml version="1.0" encoding="utf-8"?>
<Properties xmlns="http://schemas.openxmlformats.org/officeDocument/2006/extended-properties" xmlns:vt="http://schemas.openxmlformats.org/officeDocument/2006/docPropsVTypes">
  <Template>Normal.dotm</Template>
  <Company>dell</Company>
  <Pages>39</Pages>
  <Words>4737</Words>
  <Characters>19603</Characters>
  <Lines>150</Lines>
  <Paragraphs>42</Paragraphs>
  <TotalTime>4</TotalTime>
  <ScaleCrop>false</ScaleCrop>
  <LinksUpToDate>false</LinksUpToDate>
  <CharactersWithSpaces>20012</CharactersWithSpaces>
  <Application>WPS Office_12.1.0.21541_F1E327BC-269C-435d-A152-05C5408002CA</Application>
  <DocSecurity>0</DocSecurity>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cx</cp:lastModifiedBy>
  <cp:revision>7</cp:revision>
  <cp:lastPrinted>2024-04-02T02:56:00Z</cp:lastPrinted>
  <dcterms:created xsi:type="dcterms:W3CDTF">2024-07-04T01:55:00Z</dcterms:created>
  <dcterms:modified xsi:type="dcterms:W3CDTF">2025-07-23T08:57:30Z</dcterms:modified>
</cp:coreProperties>
</file>

<file path=customXml/item94.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09A3D6FDA850474A84E85D252A279AD0_13</vt:lpwstr>
  </property>
  <property fmtid="{D5CDD505-2E9C-101B-9397-08002B2CF9AE}" pid="4" name="KSOTemplateDocerSaveRecord">
    <vt:lpwstr>eyJoZGlkIjoiNWU2Y2ZmMzg3ZmYyMGI4MWE2NjlhYmY2MjUzMDY1MDAiLCJ1c2VySWQiOiI3ODY1ODUxNzgifQ==</vt:lpwstr>
  </property>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cx</cp:lastModifiedBy>
  <cp:lastPrinted>2024-04-02T02:56:00Z</cp:lastPrinted>
  <dcterms:modified xsi:type="dcterms:W3CDTF">2025-07-17T12:58:26Z</dcterms:modified>
  <cp:revision>7</cp:revision>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2024-07-04T01:55:00Z</dcterms:created>
  <dc:creator>刘菁</dc:creator>
  <cp:lastModifiedBy>沈桂阳</cp:lastModifiedBy>
  <cp:lastPrinted>2024-04-02T02:56:00Z</cp:lastPrinted>
  <dcterms:modified xsi:type="dcterms:W3CDTF">2025-07-18T09:33:46Z</dcterms:modified>
  <cp:revision>7</cp:revision>
</cp:coreProperties>
</file>

<file path=customXml/item97.xml><?xml version="1.0" encoding="utf-8"?>
<Properties xmlns:vt="http://schemas.openxmlformats.org/officeDocument/2006/docPropsVTypes" xmlns="http://schemas.openxmlformats.org/officeDocument/2006/extended-properties">
  <Template>Normal</Template>
  <TotalTime>144</TotalTime>
  <Pages>44</Pages>
  <Words>4804</Words>
  <Characters>19438</Characters>
  <Application>WPS Office_12.1.0.17857_F1E327BC-269C-435d-A152-05C5408002CA</Application>
  <DocSecurity>0</DocSecurity>
  <Lines>88</Lines>
  <Paragraphs>24</Paragraphs>
  <Company>dell</Company>
  <CharactersWithSpaces>19887</CharactersWithSpaces>
  <AppVersion>15.0000</AppVersion>
</Properties>
</file>

<file path=customXml/item98.xml><?xml version="1.0" encoding="utf-8"?>
<Properties xmlns="http://schemas.openxmlformats.org/officeDocument/2006/extended-properties" xmlns:vt="http://schemas.openxmlformats.org/officeDocument/2006/docPropsVTypes">
  <Template>Normal.dotm</Template>
  <Company>dell</Company>
  <Pages>42</Pages>
  <Words>4819</Words>
  <Characters>18958</Characters>
  <Lines>150</Lines>
  <Paragraphs>42</Paragraphs>
  <TotalTime>4</TotalTime>
  <ScaleCrop>false</ScaleCrop>
  <LinksUpToDate>false</LinksUpToDate>
  <CharactersWithSpaces>19474</CharactersWithSpaces>
  <Application>WPS Office_12.1.0.21915_F1E327BC-269C-435d-A152-05C5408002CA</Application>
  <DocSecurity>0</DocSecurity>
</Properties>
</file>

<file path=customXml/item99.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1250C4AB76B247D08EFD3FBCF953E9C7_13</vt:lpwstr>
  </property>
  <property fmtid="{D5CDD505-2E9C-101B-9397-08002B2CF9AE}" pid="4" name="KSOTemplateDocerSaveRecord">
    <vt:lpwstr>eyJoZGlkIjoiNWU2Y2ZmMzg3ZmYyMGI4MWE2NjlhYmY2MjUzMDY1MDAiLCJ1c2VySWQiOiI3ODY1ODUxNzgifQ==</vt:lpwstr>
  </property>
</Properties>
</file>

<file path=customXml/itemProps1.xml><?xml version="1.0" encoding="utf-8"?>
<ds:datastoreItem xmlns:ds="http://schemas.openxmlformats.org/officeDocument/2006/customXml" ds:itemID="">
  <ds:schemaRefs/>
</ds:datastoreItem>
</file>

<file path=customXml/itemProps10.xml><?xml version="1.0" encoding="utf-8"?>
<ds:datastoreItem xmlns:ds="http://schemas.openxmlformats.org/officeDocument/2006/customXml" ds:itemID="{935a09f3-3a79-4311-a19b-cc542f151a61}">
  <ds:schemaRefs/>
</ds:datastoreItem>
</file>

<file path=customXml/itemProps100.xml><?xml version="1.0" encoding="utf-8"?>
<ds:datastoreItem xmlns:ds="http://schemas.openxmlformats.org/officeDocument/2006/customXml" ds:itemID="{7CB93FC1-4FE4-458E-BE3B-B003F7D394D9}">
  <ds:schemaRefs/>
</ds:datastoreItem>
</file>

<file path=customXml/itemProps101.xml><?xml version="1.0" encoding="utf-8"?>
<ds:datastoreItem xmlns:ds="http://schemas.openxmlformats.org/officeDocument/2006/customXml" ds:itemID="{7e88a931-88ba-47a8-8f8d-d106409379d0}">
  <ds:schemaRefs/>
</ds:datastoreItem>
</file>

<file path=customXml/itemProps102.xml><?xml version="1.0" encoding="utf-8"?>
<ds:datastoreItem xmlns:ds="http://schemas.openxmlformats.org/officeDocument/2006/customXml" ds:itemID="{9659E2E5-6CA7-4992-AD88-28179D333105}">
  <ds:schemaRefs/>
</ds:datastoreItem>
</file>

<file path=customXml/itemProps103.xml><?xml version="1.0" encoding="utf-8"?>
<ds:datastoreItem xmlns:ds="http://schemas.openxmlformats.org/officeDocument/2006/customXml" ds:itemID="{A8915997-A903-4FD9-B886-5F6CFDE745D3}">
  <ds:schemaRefs/>
</ds:datastoreItem>
</file>

<file path=customXml/itemProps104.xml><?xml version="1.0" encoding="utf-8"?>
<ds:datastoreItem xmlns:ds="http://schemas.openxmlformats.org/officeDocument/2006/customXml" ds:itemID="{cf3d5e1d-32f9-4626-9ae0-7f672083a896}">
  <ds:schemaRefs/>
</ds:datastoreItem>
</file>

<file path=customXml/itemProps105.xml><?xml version="1.0" encoding="utf-8"?>
<ds:datastoreItem xmlns:ds="http://schemas.openxmlformats.org/officeDocument/2006/customXml" ds:itemID="{5222D5B3-F242-4B01-B2A7-DBAECC62B04A}">
  <ds:schemaRefs/>
</ds:datastoreItem>
</file>

<file path=customXml/itemProps106.xml><?xml version="1.0" encoding="utf-8"?>
<ds:datastoreItem xmlns:ds="http://schemas.openxmlformats.org/officeDocument/2006/customXml" ds:itemID="{30bf4277-fac3-4b55-a859-2fc034a6c98b}">
  <ds:schemaRefs/>
</ds:datastoreItem>
</file>

<file path=customXml/itemProps107.xml><?xml version="1.0" encoding="utf-8"?>
<ds:datastoreItem xmlns:ds="http://schemas.openxmlformats.org/officeDocument/2006/customXml" ds:itemID="{F3BE09B1-DFE1-4A2A-9B6D-60330BECCB72}">
  <ds:schemaRefs/>
</ds:datastoreItem>
</file>

<file path=customXml/itemProps108.xml><?xml version="1.0" encoding="utf-8"?>
<ds:datastoreItem xmlns:ds="http://schemas.openxmlformats.org/officeDocument/2006/customXml" ds:itemID="{c9fd628f-76a6-4ac0-9745-7e6c0815f5f1}">
  <ds:schemaRefs/>
</ds:datastoreItem>
</file>

<file path=customXml/itemProps109.xml><?xml version="1.0" encoding="utf-8"?>
<ds:datastoreItem xmlns:ds="http://schemas.openxmlformats.org/officeDocument/2006/customXml" ds:itemID="{D1CD6C5E-ED20-44AF-A11B-B65EC1603F3F}">
  <ds:schemaRefs/>
</ds:datastoreItem>
</file>

<file path=customXml/itemProps11.xml><?xml version="1.0" encoding="utf-8"?>
<ds:datastoreItem xmlns:ds="http://schemas.openxmlformats.org/officeDocument/2006/customXml" ds:itemID="{7afda0c2-5c0d-4ac8-a6eb-e50bd40bd232}">
  <ds:schemaRefs/>
</ds:datastoreItem>
</file>

<file path=customXml/itemProps110.xml><?xml version="1.0" encoding="utf-8"?>
<ds:datastoreItem xmlns:ds="http://schemas.openxmlformats.org/officeDocument/2006/customXml" ds:itemID="{46a4deca-f069-4d26-b19c-df4de0daa593}">
  <ds:schemaRefs/>
</ds:datastoreItem>
</file>

<file path=customXml/itemProps111.xml><?xml version="1.0" encoding="utf-8"?>
<ds:datastoreItem xmlns:ds="http://schemas.openxmlformats.org/officeDocument/2006/customXml" ds:itemID="{efa10744-0d08-4714-97a1-a395b922e335}">
  <ds:schemaRefs/>
</ds:datastoreItem>
</file>

<file path=customXml/itemProps112.xml><?xml version="1.0" encoding="utf-8"?>
<ds:datastoreItem xmlns:ds="http://schemas.openxmlformats.org/officeDocument/2006/customXml" ds:itemID="{47c5f734-9cf2-4279-8798-283be25716d3}">
  <ds:schemaRefs/>
</ds:datastoreItem>
</file>

<file path=customXml/itemProps113.xml><?xml version="1.0" encoding="utf-8"?>
<ds:datastoreItem xmlns:ds="http://schemas.openxmlformats.org/officeDocument/2006/customXml" ds:itemID="{04cabc89-1848-422c-8445-ecac84ad4c87}">
  <ds:schemaRefs/>
</ds:datastoreItem>
</file>

<file path=customXml/itemProps114.xml><?xml version="1.0" encoding="utf-8"?>
<ds:datastoreItem xmlns:ds="http://schemas.openxmlformats.org/officeDocument/2006/customXml" ds:itemID="{8e93918f-b2ce-4bfd-8e3c-5383c057b0e3}">
  <ds:schemaRefs/>
</ds:datastoreItem>
</file>

<file path=customXml/itemProps115.xml><?xml version="1.0" encoding="utf-8"?>
<ds:datastoreItem xmlns:ds="http://schemas.openxmlformats.org/officeDocument/2006/customXml" ds:itemID="{f9af005c-afc8-4d5f-adc6-d77667455e4a}">
  <ds:schemaRefs/>
</ds:datastoreItem>
</file>

<file path=customXml/itemProps116.xml><?xml version="1.0" encoding="utf-8"?>
<ds:datastoreItem xmlns:ds="http://schemas.openxmlformats.org/officeDocument/2006/customXml" ds:itemID="{A54CBC41-FA3F-4166-96C8-FE474795F276}">
  <ds:schemaRefs/>
</ds:datastoreItem>
</file>

<file path=customXml/itemProps117.xml><?xml version="1.0" encoding="utf-8"?>
<ds:datastoreItem xmlns:ds="http://schemas.openxmlformats.org/officeDocument/2006/customXml" ds:itemID="{077ca9f5-6dab-4904-aa7e-964820cde3e3}">
  <ds:schemaRefs/>
</ds:datastoreItem>
</file>

<file path=customXml/itemProps118.xml><?xml version="1.0" encoding="utf-8"?>
<ds:datastoreItem xmlns:ds="http://schemas.openxmlformats.org/officeDocument/2006/customXml" ds:itemID="{201c47fe-a793-4168-a493-d60242990917}">
  <ds:schemaRefs/>
</ds:datastoreItem>
</file>

<file path=customXml/itemProps119.xml><?xml version="1.0" encoding="utf-8"?>
<ds:datastoreItem xmlns:ds="http://schemas.openxmlformats.org/officeDocument/2006/customXml" ds:itemID="{8acc3f27-341b-40ba-8b22-e9a4334bf688}">
  <ds:schemaRefs/>
</ds:datastoreItem>
</file>

<file path=customXml/itemProps12.xml><?xml version="1.0" encoding="utf-8"?>
<ds:datastoreItem xmlns:ds="http://schemas.openxmlformats.org/officeDocument/2006/customXml" ds:itemID="{26bb1c15-4d70-4f02-9d77-68bd28cab1b7}">
  <ds:schemaRefs/>
</ds:datastoreItem>
</file>

<file path=customXml/itemProps120.xml><?xml version="1.0" encoding="utf-8"?>
<ds:datastoreItem xmlns:ds="http://schemas.openxmlformats.org/officeDocument/2006/customXml" ds:itemID="{739E7821-851B-4AB1-A27C-D9192ECCA66A}">
  <ds:schemaRefs/>
</ds:datastoreItem>
</file>

<file path=customXml/itemProps121.xml><?xml version="1.0" encoding="utf-8"?>
<ds:datastoreItem xmlns:ds="http://schemas.openxmlformats.org/officeDocument/2006/customXml" ds:itemID="{B3199183-29D9-4B97-ACD1-53E25AE643ED}">
  <ds:schemaRefs/>
</ds:datastoreItem>
</file>

<file path=customXml/itemProps122.xml><?xml version="1.0" encoding="utf-8"?>
<ds:datastoreItem xmlns:ds="http://schemas.openxmlformats.org/officeDocument/2006/customXml" ds:itemID="{51c242e6-1290-4f87-935c-caa9bc9f87ab}">
  <ds:schemaRefs/>
</ds:datastoreItem>
</file>

<file path=customXml/itemProps123.xml><?xml version="1.0" encoding="utf-8"?>
<ds:datastoreItem xmlns:ds="http://schemas.openxmlformats.org/officeDocument/2006/customXml" ds:itemID="{7fdcdb94-48ec-471b-b41e-b4586533c56e}">
  <ds:schemaRefs/>
</ds:datastoreItem>
</file>

<file path=customXml/itemProps124.xml><?xml version="1.0" encoding="utf-8"?>
<ds:datastoreItem xmlns:ds="http://schemas.openxmlformats.org/officeDocument/2006/customXml" ds:itemID="{84e43cae-c3f6-4dd6-b7aa-f5a848bb8eac}">
  <ds:schemaRefs/>
</ds:datastoreItem>
</file>

<file path=customXml/itemProps125.xml><?xml version="1.0" encoding="utf-8"?>
<ds:datastoreItem xmlns:ds="http://schemas.openxmlformats.org/officeDocument/2006/customXml" ds:itemID="{743cbea5-180f-4b57-afac-b0bb125d23e0}">
  <ds:schemaRefs/>
</ds:datastoreItem>
</file>

<file path=customXml/itemProps126.xml><?xml version="1.0" encoding="utf-8"?>
<ds:datastoreItem xmlns:ds="http://schemas.openxmlformats.org/officeDocument/2006/customXml" ds:itemID="{a23d941d-fbbe-457f-9515-69471f5a1a96}">
  <ds:schemaRefs/>
</ds:datastoreItem>
</file>

<file path=customXml/itemProps127.xml><?xml version="1.0" encoding="utf-8"?>
<ds:datastoreItem xmlns:ds="http://schemas.openxmlformats.org/officeDocument/2006/customXml" ds:itemID="{f31ec8f2-691c-4800-9bcb-2ced6d4d3c4b}">
  <ds:schemaRefs/>
</ds:datastoreItem>
</file>

<file path=customXml/itemProps128.xml><?xml version="1.0" encoding="utf-8"?>
<ds:datastoreItem xmlns:ds="http://schemas.openxmlformats.org/officeDocument/2006/customXml" ds:itemID="{AC17C0C5-C3CA-4961-9795-598744EE34C7}">
  <ds:schemaRefs/>
</ds:datastoreItem>
</file>

<file path=customXml/itemProps129.xml><?xml version="1.0" encoding="utf-8"?>
<ds:datastoreItem xmlns:ds="http://schemas.openxmlformats.org/officeDocument/2006/customXml" ds:itemID="{8068ab4a-ee56-4411-88ee-1df8a190e80f}">
  <ds:schemaRefs/>
</ds:datastoreItem>
</file>

<file path=customXml/itemProps13.xml><?xml version="1.0" encoding="utf-8"?>
<ds:datastoreItem xmlns:ds="http://schemas.openxmlformats.org/officeDocument/2006/customXml" ds:itemID="{137304bb-be01-49b8-8933-3bec16044c8e}">
  <ds:schemaRefs/>
</ds:datastoreItem>
</file>

<file path=customXml/itemProps130.xml><?xml version="1.0" encoding="utf-8"?>
<ds:datastoreItem xmlns:ds="http://schemas.openxmlformats.org/officeDocument/2006/customXml" ds:itemID="{8D196BEF-4FF5-4317-BCDE-75756EB2BB89}">
  <ds:schemaRefs/>
</ds:datastoreItem>
</file>

<file path=customXml/itemProps131.xml><?xml version="1.0" encoding="utf-8"?>
<ds:datastoreItem xmlns:ds="http://schemas.openxmlformats.org/officeDocument/2006/customXml" ds:itemID="{0a70b4e3-f32a-4c01-aa3e-679aaed01889}">
  <ds:schemaRefs/>
</ds:datastoreItem>
</file>

<file path=customXml/itemProps132.xml><?xml version="1.0" encoding="utf-8"?>
<ds:datastoreItem xmlns:ds="http://schemas.openxmlformats.org/officeDocument/2006/customXml" ds:itemID="{1dd5aa97-4abd-4496-904e-adf9c1ff22d7}">
  <ds:schemaRefs/>
</ds:datastoreItem>
</file>

<file path=customXml/itemProps133.xml><?xml version="1.0" encoding="utf-8"?>
<ds:datastoreItem xmlns:ds="http://schemas.openxmlformats.org/officeDocument/2006/customXml" ds:itemID="{E257AA67-DEBA-40DA-BD3D-94560A9218C3}">
  <ds:schemaRefs/>
</ds:datastoreItem>
</file>

<file path=customXml/itemProps14.xml><?xml version="1.0" encoding="utf-8"?>
<ds:datastoreItem xmlns:ds="http://schemas.openxmlformats.org/officeDocument/2006/customXml" ds:itemID="{8cd30ab9-7c1a-43a2-8ecd-4ac9fa874de1}">
  <ds:schemaRefs/>
</ds:datastoreItem>
</file>

<file path=customXml/itemProps15.xml><?xml version="1.0" encoding="utf-8"?>
<ds:datastoreItem xmlns:ds="http://schemas.openxmlformats.org/officeDocument/2006/customXml" ds:itemID="{1eace64c-63fa-49b8-b5c8-0247144f5e8c}">
  <ds:schemaRefs/>
</ds:datastoreItem>
</file>

<file path=customXml/itemProps16.xml><?xml version="1.0" encoding="utf-8"?>
<ds:datastoreItem xmlns:ds="http://schemas.openxmlformats.org/officeDocument/2006/customXml" ds:itemID="{8813D702-7228-4CF0-84E8-D8B9E9095987}">
  <ds:schemaRefs/>
</ds:datastoreItem>
</file>

<file path=customXml/itemProps1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8.xml><?xml version="1.0" encoding="utf-8"?>
<ds:datastoreItem xmlns:ds="http://schemas.openxmlformats.org/officeDocument/2006/customXml" ds:itemID="{159c472f-5f89-462a-9690-11b0daea2615}">
  <ds:schemaRefs/>
</ds:datastoreItem>
</file>

<file path=customXml/itemProps19.xml><?xml version="1.0" encoding="utf-8"?>
<ds:datastoreItem xmlns:ds="http://schemas.openxmlformats.org/officeDocument/2006/customXml" ds:itemID="{c0c17e80-d369-4f98-9574-3249fbdead5a}">
  <ds:schemaRefs/>
</ds:datastoreItem>
</file>

<file path=customXml/itemProps2.xml><?xml version="1.0" encoding="utf-8"?>
<ds:datastoreItem xmlns:ds="http://schemas.openxmlformats.org/officeDocument/2006/customXml" ds:itemID="">
  <ds:schemaRefs/>
</ds:datastoreItem>
</file>

<file path=customXml/itemProps20.xml><?xml version="1.0" encoding="utf-8"?>
<ds:datastoreItem xmlns:ds="http://schemas.openxmlformats.org/officeDocument/2006/customXml" ds:itemID="{cb5bb917-a0a3-4abc-8f58-aba286d46ce2}">
  <ds:schemaRefs/>
</ds:datastoreItem>
</file>

<file path=customXml/itemProps21.xml><?xml version="1.0" encoding="utf-8"?>
<ds:datastoreItem xmlns:ds="http://schemas.openxmlformats.org/officeDocument/2006/customXml" ds:itemID="{6bbf9d24-c310-4de9-924d-9b1860c0f233}">
  <ds:schemaRefs/>
</ds:datastoreItem>
</file>

<file path=customXml/itemProps22.xml><?xml version="1.0" encoding="utf-8"?>
<ds:datastoreItem xmlns:ds="http://schemas.openxmlformats.org/officeDocument/2006/customXml" ds:itemID="{b5a254f3-1fb8-4b77-86bd-9c53a93eedf0}">
  <ds:schemaRefs/>
</ds:datastoreItem>
</file>

<file path=customXml/itemProps23.xml><?xml version="1.0" encoding="utf-8"?>
<ds:datastoreItem xmlns:ds="http://schemas.openxmlformats.org/officeDocument/2006/customXml" ds:itemID="{f863d851-73d1-4215-938b-07afd159d4a5}">
  <ds:schemaRefs/>
</ds:datastoreItem>
</file>

<file path=customXml/itemProps24.xml><?xml version="1.0" encoding="utf-8"?>
<ds:datastoreItem xmlns:ds="http://schemas.openxmlformats.org/officeDocument/2006/customXml" ds:itemID="{37c69ef1-6a25-437a-a0c1-b34574ace883}">
  <ds:schemaRefs/>
</ds:datastoreItem>
</file>

<file path=customXml/itemProps25.xml><?xml version="1.0" encoding="utf-8"?>
<ds:datastoreItem xmlns:ds="http://schemas.openxmlformats.org/officeDocument/2006/customXml" ds:itemID="{d770037b-872c-493d-bc2b-0f22620e08c1}">
  <ds:schemaRefs/>
</ds:datastoreItem>
</file>

<file path=customXml/itemProps26.xml><?xml version="1.0" encoding="utf-8"?>
<ds:datastoreItem xmlns:ds="http://schemas.openxmlformats.org/officeDocument/2006/customXml" ds:itemID="{58AD40D5-EC1E-4B88-BD3B-F24D676CC826}">
  <ds:schemaRefs/>
</ds:datastoreItem>
</file>

<file path=customXml/itemProps27.xml><?xml version="1.0" encoding="utf-8"?>
<ds:datastoreItem xmlns:ds="http://schemas.openxmlformats.org/officeDocument/2006/customXml" ds:itemID="{0c33030f-a18e-4bec-9d74-539c245db1ba}">
  <ds:schemaRefs/>
</ds:datastoreItem>
</file>

<file path=customXml/itemProps28.xml><?xml version="1.0" encoding="utf-8"?>
<ds:datastoreItem xmlns:ds="http://schemas.openxmlformats.org/officeDocument/2006/customXml" ds:itemID="{3b425f71-af46-47d2-9124-ec3de60c47dd}">
  <ds:schemaRefs/>
</ds:datastoreItem>
</file>

<file path=customXml/itemProps29.xml><?xml version="1.0" encoding="utf-8"?>
<ds:datastoreItem xmlns:ds="http://schemas.openxmlformats.org/officeDocument/2006/customXml" ds:itemID="{e40c86ee-0de1-4bd5-99ba-97f9429319d0}">
  <ds:schemaRefs/>
</ds:datastoreItem>
</file>

<file path=customXml/itemProps3.xml><?xml version="1.0" encoding="utf-8"?>
<ds:datastoreItem xmlns:ds="http://schemas.openxmlformats.org/officeDocument/2006/customXml" ds:itemID="">
  <ds:schemaRefs/>
</ds:datastoreItem>
</file>

<file path=customXml/itemProps30.xml><?xml version="1.0" encoding="utf-8"?>
<ds:datastoreItem xmlns:ds="http://schemas.openxmlformats.org/officeDocument/2006/customXml" ds:itemID="{87d73e16-d1fb-46a8-a3ad-299ee96353ba}">
  <ds:schemaRefs/>
</ds:datastoreItem>
</file>

<file path=customXml/itemProps31.xml><?xml version="1.0" encoding="utf-8"?>
<ds:datastoreItem xmlns:ds="http://schemas.openxmlformats.org/officeDocument/2006/customXml" ds:itemID="{42a54ee9-e6bd-4dc6-b3c0-5eb1b025d97c}">
  <ds:schemaRefs/>
</ds:datastoreItem>
</file>

<file path=customXml/itemProps32.xml><?xml version="1.0" encoding="utf-8"?>
<ds:datastoreItem xmlns:ds="http://schemas.openxmlformats.org/officeDocument/2006/customXml" ds:itemID="{46eaaaf4-3a41-44a8-85d2-967d7b6f9265}">
  <ds:schemaRefs/>
</ds:datastoreItem>
</file>

<file path=customXml/itemProps33.xml><?xml version="1.0" encoding="utf-8"?>
<ds:datastoreItem xmlns:ds="http://schemas.openxmlformats.org/officeDocument/2006/customXml" ds:itemID="{9cd1aaa0-5b48-4057-b4db-b12e494c9713}">
  <ds:schemaRefs/>
</ds:datastoreItem>
</file>

<file path=customXml/itemProps34.xml><?xml version="1.0" encoding="utf-8"?>
<ds:datastoreItem xmlns:ds="http://schemas.openxmlformats.org/officeDocument/2006/customXml" ds:itemID="{D8E756EE-92CB-40B5-9C2D-169A27DF334D}">
  <ds:schemaRefs/>
</ds:datastoreItem>
</file>

<file path=customXml/itemProps35.xml><?xml version="1.0" encoding="utf-8"?>
<ds:datastoreItem xmlns:ds="http://schemas.openxmlformats.org/officeDocument/2006/customXml" ds:itemID="{f404deb7-305b-4434-a68f-9562a8f57ac7}">
  <ds:schemaRefs/>
</ds:datastoreItem>
</file>

<file path=customXml/itemProps36.xml><?xml version="1.0" encoding="utf-8"?>
<ds:datastoreItem xmlns:ds="http://schemas.openxmlformats.org/officeDocument/2006/customXml" ds:itemID="{8457b07c-b062-4047-b8fa-f30659d134d4}">
  <ds:schemaRefs/>
</ds:datastoreItem>
</file>

<file path=customXml/itemProps37.xml><?xml version="1.0" encoding="utf-8"?>
<ds:datastoreItem xmlns:ds="http://schemas.openxmlformats.org/officeDocument/2006/customXml" ds:itemID="{e190ac0c-d6ef-466d-a2e7-0a0484ec7090}">
  <ds:schemaRefs/>
</ds:datastoreItem>
</file>

<file path=customXml/itemProps38.xml><?xml version="1.0" encoding="utf-8"?>
<ds:datastoreItem xmlns:ds="http://schemas.openxmlformats.org/officeDocument/2006/customXml" ds:itemID="{2475c927-b931-4b96-a5e5-5fecd6b526da}">
  <ds:schemaRefs/>
</ds:datastoreItem>
</file>

<file path=customXml/itemProps39.xml><?xml version="1.0" encoding="utf-8"?>
<ds:datastoreItem xmlns:ds="http://schemas.openxmlformats.org/officeDocument/2006/customXml" ds:itemID="{68b97f07-df9d-4e63-b7f9-653415603235}">
  <ds:schemaRefs/>
</ds:datastoreItem>
</file>

<file path=customXml/itemProps4.xml><?xml version="1.0" encoding="utf-8"?>
<ds:datastoreItem xmlns:ds="http://schemas.openxmlformats.org/officeDocument/2006/customXml" ds:itemID="">
  <ds:schemaRefs/>
</ds:datastoreItem>
</file>

<file path=customXml/itemProps40.xml><?xml version="1.0" encoding="utf-8"?>
<ds:datastoreItem xmlns:ds="http://schemas.openxmlformats.org/officeDocument/2006/customXml" ds:itemID="{C9DA9DC0-8474-4ED3-829B-CF5FC83E3FA5}">
  <ds:schemaRefs/>
</ds:datastoreItem>
</file>

<file path=customXml/itemProps41.xml><?xml version="1.0" encoding="utf-8"?>
<ds:datastoreItem xmlns:ds="http://schemas.openxmlformats.org/officeDocument/2006/customXml" ds:itemID="{2545028E-8453-46CD-8BF1-8361A9565174}">
  <ds:schemaRefs/>
</ds:datastoreItem>
</file>

<file path=customXml/itemProps42.xml><?xml version="1.0" encoding="utf-8"?>
<ds:datastoreItem xmlns:ds="http://schemas.openxmlformats.org/officeDocument/2006/customXml" ds:itemID="{06f71b1c-8bd0-4159-998e-2bc00f67c873}">
  <ds:schemaRefs/>
</ds:datastoreItem>
</file>

<file path=customXml/itemProps43.xml><?xml version="1.0" encoding="utf-8"?>
<ds:datastoreItem xmlns:ds="http://schemas.openxmlformats.org/officeDocument/2006/customXml" ds:itemID="{b5ba0d4a-7563-4f9d-a09c-f177076c6bf5}">
  <ds:schemaRefs/>
</ds:datastoreItem>
</file>

<file path=customXml/itemProps44.xml><?xml version="1.0" encoding="utf-8"?>
<ds:datastoreItem xmlns:ds="http://schemas.openxmlformats.org/officeDocument/2006/customXml" ds:itemID="{e95a9a4d-578b-43f7-8536-c154d33196de}">
  <ds:schemaRefs/>
</ds:datastoreItem>
</file>

<file path=customXml/itemProps45.xml><?xml version="1.0" encoding="utf-8"?>
<ds:datastoreItem xmlns:ds="http://schemas.openxmlformats.org/officeDocument/2006/customXml" ds:itemID="{19d63ca7-db4f-411e-9c2a-8d19ca954e6e}">
  <ds:schemaRefs/>
</ds:datastoreItem>
</file>

<file path=customXml/itemProps46.xml><?xml version="1.0" encoding="utf-8"?>
<ds:datastoreItem xmlns:ds="http://schemas.openxmlformats.org/officeDocument/2006/customXml" ds:itemID="">
  <ds:schemaRefs/>
</ds:datastoreItem>
</file>

<file path=customXml/itemProps47.xml><?xml version="1.0" encoding="utf-8"?>
<ds:datastoreItem xmlns:ds="http://schemas.openxmlformats.org/officeDocument/2006/customXml" ds:itemID="{2C979944-30CA-421F-BD83-92368390293E}">
  <ds:schemaRefs/>
</ds:datastoreItem>
</file>

<file path=customXml/itemProps48.xml><?xml version="1.0" encoding="utf-8"?>
<ds:datastoreItem xmlns:ds="http://schemas.openxmlformats.org/officeDocument/2006/customXml" ds:itemID="{18F9F355-17F9-4C38-AC16-64BB4B0F671F}">
  <ds:schemaRefs/>
</ds:datastoreItem>
</file>

<file path=customXml/itemProps49.xml><?xml version="1.0" encoding="utf-8"?>
<ds:datastoreItem xmlns:ds="http://schemas.openxmlformats.org/officeDocument/2006/customXml" ds:itemID="{851b0d5e-ec44-4c88-9a44-f3b677bfdbd0}">
  <ds:schemaRefs/>
</ds:datastoreItem>
</file>

<file path=customXml/itemProps5.xml><?xml version="1.0" encoding="utf-8"?>
<ds:datastoreItem xmlns:ds="http://schemas.openxmlformats.org/officeDocument/2006/customXml" ds:itemID="{ae1302d3-cb81-497e-9c9d-54450d1e9336}">
  <ds:schemaRefs/>
</ds:datastoreItem>
</file>

<file path=customXml/itemProps50.xml><?xml version="1.0" encoding="utf-8"?>
<ds:datastoreItem xmlns:ds="http://schemas.openxmlformats.org/officeDocument/2006/customXml" ds:itemID="{5de941ed-5c15-46df-a038-7f277622686a}">
  <ds:schemaRefs/>
</ds:datastoreItem>
</file>

<file path=customXml/itemProps51.xml><?xml version="1.0" encoding="utf-8"?>
<ds:datastoreItem xmlns:ds="http://schemas.openxmlformats.org/officeDocument/2006/customXml" ds:itemID="{ba4c5895-da6e-4a76-b622-79a6191714d3}">
  <ds:schemaRefs/>
</ds:datastoreItem>
</file>

<file path=customXml/itemProps52.xml><?xml version="1.0" encoding="utf-8"?>
<ds:datastoreItem xmlns:ds="http://schemas.openxmlformats.org/officeDocument/2006/customXml" ds:itemID="{51D54559-2497-4C75-9368-78BD337ED160}">
  <ds:schemaRefs/>
</ds:datastoreItem>
</file>

<file path=customXml/itemProps53.xml><?xml version="1.0" encoding="utf-8"?>
<ds:datastoreItem xmlns:ds="http://schemas.openxmlformats.org/officeDocument/2006/customXml" ds:itemID="{1a50bd6b-5be9-4a22-bad3-24a733de4417}">
  <ds:schemaRefs/>
</ds:datastoreItem>
</file>

<file path=customXml/itemProps54.xml><?xml version="1.0" encoding="utf-8"?>
<ds:datastoreItem xmlns:ds="http://schemas.openxmlformats.org/officeDocument/2006/customXml" ds:itemID="{39b99d4f-6d9d-44d3-ab5f-d14e172ee20f}">
  <ds:schemaRefs/>
</ds:datastoreItem>
</file>

<file path=customXml/itemProps55.xml><?xml version="1.0" encoding="utf-8"?>
<ds:datastoreItem xmlns:ds="http://schemas.openxmlformats.org/officeDocument/2006/customXml" ds:itemID="{DA0DCC38-788D-4AF9-BB46-6C2DC0C08E98}">
  <ds:schemaRefs/>
</ds:datastoreItem>
</file>

<file path=customXml/itemProps56.xml><?xml version="1.0" encoding="utf-8"?>
<ds:datastoreItem xmlns:ds="http://schemas.openxmlformats.org/officeDocument/2006/customXml" ds:itemID="{2697757b-b2cd-4a9f-8321-806487d0cfb2}">
  <ds:schemaRefs/>
</ds:datastoreItem>
</file>

<file path=customXml/itemProps57.xml><?xml version="1.0" encoding="utf-8"?>
<ds:datastoreItem xmlns:ds="http://schemas.openxmlformats.org/officeDocument/2006/customXml" ds:itemID="">
  <ds:schemaRefs/>
</ds:datastoreItem>
</file>

<file path=customXml/itemProps58.xml><?xml version="1.0" encoding="utf-8"?>
<ds:datastoreItem xmlns:ds="http://schemas.openxmlformats.org/officeDocument/2006/customXml" ds:itemID="{975b8682-be44-4d80-9a79-9a65b0f3c0f0}">
  <ds:schemaRefs/>
</ds:datastoreItem>
</file>

<file path=customXml/itemProps59.xml><?xml version="1.0" encoding="utf-8"?>
<ds:datastoreItem xmlns:ds="http://schemas.openxmlformats.org/officeDocument/2006/customXml" ds:itemID="{3fe83899-ad98-4c93-aa24-e899ed38bb50}">
  <ds:schemaRefs/>
</ds:datastoreItem>
</file>

<file path=customXml/itemProps6.xml><?xml version="1.0" encoding="utf-8"?>
<ds:datastoreItem xmlns:ds="http://schemas.openxmlformats.org/officeDocument/2006/customXml" ds:itemID="{72f62572-97eb-40b9-8cad-cda24b38cfbd}">
  <ds:schemaRefs/>
</ds:datastoreItem>
</file>

<file path=customXml/itemProps60.xml><?xml version="1.0" encoding="utf-8"?>
<ds:datastoreItem xmlns:ds="http://schemas.openxmlformats.org/officeDocument/2006/customXml" ds:itemID="{99fdafba-5a33-4305-89a3-45975865a95b}">
  <ds:schemaRefs/>
</ds:datastoreItem>
</file>

<file path=customXml/itemProps61.xml><?xml version="1.0" encoding="utf-8"?>
<ds:datastoreItem xmlns:ds="http://schemas.openxmlformats.org/officeDocument/2006/customXml" ds:itemID="{B4FD2FD2-DFFE-4D58-BECC-3F3FD75F69E7}">
  <ds:schemaRefs/>
</ds:datastoreItem>
</file>

<file path=customXml/itemProps62.xml><?xml version="1.0" encoding="utf-8"?>
<ds:datastoreItem xmlns:ds="http://schemas.openxmlformats.org/officeDocument/2006/customXml" ds:itemID="{1DD01117-47E7-40CF-B136-B86407888A4C}">
  <ds:schemaRefs/>
</ds:datastoreItem>
</file>

<file path=customXml/itemProps63.xml><?xml version="1.0" encoding="utf-8"?>
<ds:datastoreItem xmlns:ds="http://schemas.openxmlformats.org/officeDocument/2006/customXml" ds:itemID="{618111b9-d472-436f-af03-39a5b8f15a9e}">
  <ds:schemaRefs/>
</ds:datastoreItem>
</file>

<file path=customXml/itemProps64.xml><?xml version="1.0" encoding="utf-8"?>
<ds:datastoreItem xmlns:ds="http://schemas.openxmlformats.org/officeDocument/2006/customXml" ds:itemID="{96e37f96-d16f-4f76-a1dc-0160d6cfa945}">
  <ds:schemaRefs/>
</ds:datastoreItem>
</file>

<file path=customXml/itemProps65.xml><?xml version="1.0" encoding="utf-8"?>
<ds:datastoreItem xmlns:ds="http://schemas.openxmlformats.org/officeDocument/2006/customXml" ds:itemID="{4d97d131-d244-4f6f-bfa7-2ade97e2fcb4}">
  <ds:schemaRefs/>
</ds:datastoreItem>
</file>

<file path=customXml/itemProps66.xml><?xml version="1.0" encoding="utf-8"?>
<ds:datastoreItem xmlns:ds="http://schemas.openxmlformats.org/officeDocument/2006/customXml" ds:itemID="{4BAED37F-BFA6-4FB2-B117-9A685E1702BD}">
  <ds:schemaRefs/>
</ds:datastoreItem>
</file>

<file path=customXml/itemProps67.xml><?xml version="1.0" encoding="utf-8"?>
<ds:datastoreItem xmlns:ds="http://schemas.openxmlformats.org/officeDocument/2006/customXml" ds:itemID="{d36eddb8-9b75-4d34-8a90-ba50c90deeba}">
  <ds:schemaRefs/>
</ds:datastoreItem>
</file>

<file path=customXml/itemProps68.xml><?xml version="1.0" encoding="utf-8"?>
<ds:datastoreItem xmlns:ds="http://schemas.openxmlformats.org/officeDocument/2006/customXml" ds:itemID="{F36B5C61-E95E-49EE-AB02-939561D2EADC}">
  <ds:schemaRefs/>
</ds:datastoreItem>
</file>

<file path=customXml/itemProps69.xml><?xml version="1.0" encoding="utf-8"?>
<ds:datastoreItem xmlns:ds="http://schemas.openxmlformats.org/officeDocument/2006/customXml" ds:itemID="{c475d277-85ab-4a8f-8ad1-76b9d18e6c0f}">
  <ds:schemaRefs/>
</ds:datastoreItem>
</file>

<file path=customXml/itemProps7.xml><?xml version="1.0" encoding="utf-8"?>
<ds:datastoreItem xmlns:ds="http://schemas.openxmlformats.org/officeDocument/2006/customXml" ds:itemID="{dd222a81-b302-4a34-a74b-e368fe76f0ec}">
  <ds:schemaRefs/>
</ds:datastoreItem>
</file>

<file path=customXml/itemProps70.xml><?xml version="1.0" encoding="utf-8"?>
<ds:datastoreItem xmlns:ds="http://schemas.openxmlformats.org/officeDocument/2006/customXml" ds:itemID="{EB6BF987-C9DF-4F2B-A937-0140B4786C0B}">
  <ds:schemaRefs/>
</ds:datastoreItem>
</file>

<file path=customXml/itemProps71.xml><?xml version="1.0" encoding="utf-8"?>
<ds:datastoreItem xmlns:ds="http://schemas.openxmlformats.org/officeDocument/2006/customXml" ds:itemID="{5d279ff7-83ba-4e50-8049-70c49535bd19}">
  <ds:schemaRefs/>
</ds:datastoreItem>
</file>

<file path=customXml/itemProps72.xml><?xml version="1.0" encoding="utf-8"?>
<ds:datastoreItem xmlns:ds="http://schemas.openxmlformats.org/officeDocument/2006/customXml" ds:itemID="{c1782eb5-f310-4541-b2e5-09d9d7f84a26}">
  <ds:schemaRefs/>
</ds:datastoreItem>
</file>

<file path=customXml/itemProps73.xml><?xml version="1.0" encoding="utf-8"?>
<ds:datastoreItem xmlns:ds="http://schemas.openxmlformats.org/officeDocument/2006/customXml" ds:itemID="{7AE9960E-4216-4767-85D8-2E1555B9BABE}">
  <ds:schemaRefs/>
</ds:datastoreItem>
</file>

<file path=customXml/itemProps74.xml><?xml version="1.0" encoding="utf-8"?>
<ds:datastoreItem xmlns:ds="http://schemas.openxmlformats.org/officeDocument/2006/customXml" ds:itemID="{DDD8C75A-8A34-4BF0-8C09-14C44F7E2DBE}">
  <ds:schemaRefs/>
</ds:datastoreItem>
</file>

<file path=customXml/itemProps75.xml><?xml version="1.0" encoding="utf-8"?>
<ds:datastoreItem xmlns:ds="http://schemas.openxmlformats.org/officeDocument/2006/customXml" ds:itemID="{FB545B58-F549-4BA3-BACE-DC3BDA42A232}">
  <ds:schemaRefs/>
</ds:datastoreItem>
</file>

<file path=customXml/itemProps76.xml><?xml version="1.0" encoding="utf-8"?>
<ds:datastoreItem xmlns:ds="http://schemas.openxmlformats.org/officeDocument/2006/customXml" ds:itemID="{061e1f55-3121-449c-9dc6-8ae9eb47029b}">
  <ds:schemaRefs/>
</ds:datastoreItem>
</file>

<file path=customXml/itemProps77.xml><?xml version="1.0" encoding="utf-8"?>
<ds:datastoreItem xmlns:ds="http://schemas.openxmlformats.org/officeDocument/2006/customXml" ds:itemID="{c2930413-686d-4de4-a973-8989c3debdbd}">
  <ds:schemaRefs/>
</ds:datastoreItem>
</file>

<file path=customXml/itemProps78.xml><?xml version="1.0" encoding="utf-8"?>
<ds:datastoreItem xmlns:ds="http://schemas.openxmlformats.org/officeDocument/2006/customXml" ds:itemID="{A119C073-0EBD-45C5-9410-86D1AE1D60E7}">
  <ds:schemaRefs/>
</ds:datastoreItem>
</file>

<file path=customXml/itemProps79.xml><?xml version="1.0" encoding="utf-8"?>
<ds:datastoreItem xmlns:ds="http://schemas.openxmlformats.org/officeDocument/2006/customXml" ds:itemID="{aa9c04a2-9d3e-4fa2-9ca5-924597b139ce}">
  <ds:schemaRefs/>
</ds:datastoreItem>
</file>

<file path=customXml/itemProps8.xml><?xml version="1.0" encoding="utf-8"?>
<ds:datastoreItem xmlns:ds="http://schemas.openxmlformats.org/officeDocument/2006/customXml" ds:itemID="{DD4AE289-57E0-4AEE-A00C-115FB305F759}">
  <ds:schemaRefs/>
</ds:datastoreItem>
</file>

<file path=customXml/itemProps80.xml><?xml version="1.0" encoding="utf-8"?>
<ds:datastoreItem xmlns:ds="http://schemas.openxmlformats.org/officeDocument/2006/customXml" ds:itemID="{ddcb324e-b726-4115-9349-acaedb404614}">
  <ds:schemaRefs/>
</ds:datastoreItem>
</file>

<file path=customXml/itemProps81.xml><?xml version="1.0" encoding="utf-8"?>
<ds:datastoreItem xmlns:ds="http://schemas.openxmlformats.org/officeDocument/2006/customXml" ds:itemID="{448d612c-e5aa-4036-ac94-29ccd4491845}">
  <ds:schemaRefs/>
</ds:datastoreItem>
</file>

<file path=customXml/itemProps82.xml><?xml version="1.0" encoding="utf-8"?>
<ds:datastoreItem xmlns:ds="http://schemas.openxmlformats.org/officeDocument/2006/customXml" ds:itemID="{0D98A868-CE16-4C87-B0F9-28BF2FBE90B5}">
  <ds:schemaRefs/>
</ds:datastoreItem>
</file>

<file path=customXml/itemProps83.xml><?xml version="1.0" encoding="utf-8"?>
<ds:datastoreItem xmlns:ds="http://schemas.openxmlformats.org/officeDocument/2006/customXml" ds:itemID="{eb3b6d1a-8949-4a9e-a0f2-46c90125d9ed}">
  <ds:schemaRefs/>
</ds:datastoreItem>
</file>

<file path=customXml/itemProps84.xml><?xml version="1.0" encoding="utf-8"?>
<ds:datastoreItem xmlns:ds="http://schemas.openxmlformats.org/officeDocument/2006/customXml" ds:itemID="{DAA3042D-E1A4-4A4A-8F9C-D765B3B28C6F}">
  <ds:schemaRefs/>
</ds:datastoreItem>
</file>

<file path=customXml/itemProps85.xml><?xml version="1.0" encoding="utf-8"?>
<ds:datastoreItem xmlns:ds="http://schemas.openxmlformats.org/officeDocument/2006/customXml" ds:itemID="{8e4cb573-d380-44bc-9e5c-f0381c323a49}">
  <ds:schemaRefs/>
</ds:datastoreItem>
</file>

<file path=customXml/itemProps86.xml><?xml version="1.0" encoding="utf-8"?>
<ds:datastoreItem xmlns:ds="http://schemas.openxmlformats.org/officeDocument/2006/customXml" ds:itemID="{01EE50D6-AF30-4D67-AA37-4FC0406F0697}">
  <ds:schemaRefs/>
</ds:datastoreItem>
</file>

<file path=customXml/itemProps87.xml><?xml version="1.0" encoding="utf-8"?>
<ds:datastoreItem xmlns:ds="http://schemas.openxmlformats.org/officeDocument/2006/customXml" ds:itemID="{5ad8ba84-08cf-4be3-8a7c-76d5b12a8b0f}">
  <ds:schemaRefs/>
</ds:datastoreItem>
</file>

<file path=customXml/itemProps88.xml><?xml version="1.0" encoding="utf-8"?>
<ds:datastoreItem xmlns:ds="http://schemas.openxmlformats.org/officeDocument/2006/customXml" ds:itemID="{12d2764d-0c9b-40be-853d-874bf8328754}">
  <ds:schemaRefs/>
</ds:datastoreItem>
</file>

<file path=customXml/itemProps89.xml><?xml version="1.0" encoding="utf-8"?>
<ds:datastoreItem xmlns:ds="http://schemas.openxmlformats.org/officeDocument/2006/customXml" ds:itemID="{0799A511-E248-4592-B715-AE0E6EC68DCD}">
  <ds:schemaRefs/>
</ds:datastoreItem>
</file>

<file path=customXml/itemProps9.xml><?xml version="1.0" encoding="utf-8"?>
<ds:datastoreItem xmlns:ds="http://schemas.openxmlformats.org/officeDocument/2006/customXml" ds:itemID="{553d5a01-4023-4f00-a810-43ac951334bb}">
  <ds:schemaRefs/>
</ds:datastoreItem>
</file>

<file path=customXml/itemProps90.xml><?xml version="1.0" encoding="utf-8"?>
<ds:datastoreItem xmlns:ds="http://schemas.openxmlformats.org/officeDocument/2006/customXml" ds:itemID="{2bafebaf-2f9b-42d2-afec-688f39b6a8be}">
  <ds:schemaRefs/>
</ds:datastoreItem>
</file>

<file path=customXml/itemProps91.xml><?xml version="1.0" encoding="utf-8"?>
<ds:datastoreItem xmlns:ds="http://schemas.openxmlformats.org/officeDocument/2006/customXml" ds:itemID="{8342595c-9e4e-4b38-9a29-053292195451}">
  <ds:schemaRefs/>
</ds:datastoreItem>
</file>

<file path=customXml/itemProps92.xml><?xml version="1.0" encoding="utf-8"?>
<ds:datastoreItem xmlns:ds="http://schemas.openxmlformats.org/officeDocument/2006/customXml" ds:itemID="{5a50dea9-d447-400b-8dd5-d9797209c4b3}">
  <ds:schemaRefs/>
</ds:datastoreItem>
</file>

<file path=customXml/itemProps93.xml><?xml version="1.0" encoding="utf-8"?>
<ds:datastoreItem xmlns:ds="http://schemas.openxmlformats.org/officeDocument/2006/customXml" ds:itemID="{472a0913-d6fe-4e03-8ab3-7dd20ba58895}">
  <ds:schemaRefs/>
</ds:datastoreItem>
</file>

<file path=customXml/itemProps94.xml><?xml version="1.0" encoding="utf-8"?>
<ds:datastoreItem xmlns:ds="http://schemas.openxmlformats.org/officeDocument/2006/customXml" ds:itemID="{3b873002-0a42-4018-bbb2-43161f1e8748}">
  <ds:schemaRefs/>
</ds:datastoreItem>
</file>

<file path=customXml/itemProps95.xml><?xml version="1.0" encoding="utf-8"?>
<ds:datastoreItem xmlns:ds="http://schemas.openxmlformats.org/officeDocument/2006/customXml" ds:itemID="{ee230487-3d10-41fe-80fd-18bcdcae63d3}">
  <ds:schemaRefs/>
</ds:datastoreItem>
</file>

<file path=customXml/itemProps96.xml><?xml version="1.0" encoding="utf-8"?>
<ds:datastoreItem xmlns:ds="http://schemas.openxmlformats.org/officeDocument/2006/customXml" ds:itemID="{9b38d72c-cb30-4b4a-8758-fd05f010682b}">
  <ds:schemaRefs/>
</ds:datastoreItem>
</file>

<file path=customXml/itemProps97.xml><?xml version="1.0" encoding="utf-8"?>
<ds:datastoreItem xmlns:ds="http://schemas.openxmlformats.org/officeDocument/2006/customXml" ds:itemID="{3DC23CC3-E15C-4717-B597-B1D8F07339A8}">
  <ds:schemaRefs/>
</ds:datastoreItem>
</file>

<file path=customXml/itemProps98.xml><?xml version="1.0" encoding="utf-8"?>
<ds:datastoreItem xmlns:ds="http://schemas.openxmlformats.org/officeDocument/2006/customXml" ds:itemID="{b14d5e81-1e1a-4acd-a7db-8a36ac003571}">
  <ds:schemaRefs/>
</ds:datastoreItem>
</file>

<file path=customXml/itemProps99.xml><?xml version="1.0" encoding="utf-8"?>
<ds:datastoreItem xmlns:ds="http://schemas.openxmlformats.org/officeDocument/2006/customXml" ds:itemID="{ebecfe63-b49e-4ab2-a49e-ba00e1944f7a}">
  <ds:schemaRefs/>
</ds:datastoreItem>
</file>

<file path=docProps/app.xml><?xml version="1.0" encoding="utf-8"?>
<Properties xmlns:vt="http://schemas.openxmlformats.org/officeDocument/2006/docPropsVTypes" xmlns="http://schemas.openxmlformats.org/officeDocument/2006/extended-properties">
  <Template>Normal.dotm</Template>
  <TotalTime>6</TotalTime>
  <Pages>51</Pages>
  <Words>4732</Words>
  <Characters>19604</Characters>
  <Application>WPS Office_12.1.0.21541_F1E327BC-269C-435d-A152-05C5408002CA</Application>
  <DocSecurity>0</DocSecurity>
  <Lines>150</Lines>
  <Paragraphs>42</Paragraphs>
  <Company>dell</Company>
  <CharactersWithSpaces>20009</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刘菁</dc:creator>
  <cp:lastModifiedBy>沈桂阳</cp:lastModifiedBy>
  <cp:revision>7</cp:revision>
  <cp:lastPrinted>2024-04-02T02:56:00Z</cp:lastPrinted>
  <dcterms:created xsi:type="dcterms:W3CDTF">2024-07-04T01:55:00Z</dcterms:created>
  <dcterms:modified xsi:type="dcterms:W3CDTF">2025-07-25T09:48:32Z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5D9FFBF2D4564401930F462E59591902_13</vt:lpwstr>
  </property>
  <property fmtid="{D5CDD505-2E9C-101B-9397-08002B2CF9AE}" pid="4" name="KSOTemplateDocerSaveRecord">
    <vt:lpwstr>eyJoZGlkIjoiNWU2Y2ZmMzg3ZmYyMGI4MWE2NjlhYmY2MjUzMDY1MDAiLCJ1c2VySWQiOiI3ODY1ODUxNzgifQ_x003D__x003D_</vt:lpwstr>
  </property>
</Properties>
</file>